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-862" w:tblpY="1381"/>
        <w:tblW w:w="161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4"/>
        <w:gridCol w:w="1468"/>
        <w:gridCol w:w="2376"/>
        <w:gridCol w:w="2395"/>
        <w:gridCol w:w="1484"/>
        <w:gridCol w:w="1915"/>
        <w:gridCol w:w="1590"/>
        <w:gridCol w:w="1701"/>
        <w:gridCol w:w="992"/>
      </w:tblGrid>
      <w:tr w:rsidR="006D1306" w14:paraId="159BF6B1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2270" w14:textId="77777777" w:rsidR="006D1306" w:rsidRDefault="006D1306">
            <w:pPr>
              <w:pStyle w:val="Nagwek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 UMOWY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F568" w14:textId="77777777" w:rsidR="006D1306" w:rsidRDefault="006D1306">
            <w:pPr>
              <w:pStyle w:val="Nagwek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rejestracji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8501" w14:textId="77777777" w:rsidR="006D1306" w:rsidRDefault="006D1306">
            <w:pPr>
              <w:pStyle w:val="Nagwek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WYKONAWCA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3256" w14:textId="77777777" w:rsidR="006D1306" w:rsidRDefault="006D1306">
            <w:pPr>
              <w:pStyle w:val="Nagwek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Przedmiot umowy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BED8" w14:textId="77777777" w:rsidR="006D1306" w:rsidRDefault="006D1306">
            <w:pPr>
              <w:pStyle w:val="Nagwek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zawarcia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47BF" w14:textId="77777777" w:rsidR="006D1306" w:rsidRDefault="006D1306">
            <w:pPr>
              <w:pStyle w:val="Nagwek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wartość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5E14" w14:textId="77777777" w:rsidR="006D1306" w:rsidRDefault="006D1306">
            <w:pPr>
              <w:pStyle w:val="Nagwek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rozpoczęcia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EA20" w14:textId="77777777" w:rsidR="006D1306" w:rsidRDefault="006D1306">
            <w:pPr>
              <w:pStyle w:val="Nagwek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zakończenia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A4B1" w14:textId="77777777" w:rsidR="006D1306" w:rsidRDefault="006D1306">
            <w:pPr>
              <w:pStyle w:val="Nagwek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Dział </w:t>
            </w:r>
          </w:p>
        </w:tc>
      </w:tr>
      <w:tr w:rsidR="006D1306" w14:paraId="598D2FFA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E64" w14:textId="41C9004D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6D1306">
              <w:rPr>
                <w:b w:val="0"/>
                <w:sz w:val="24"/>
                <w:szCs w:val="24"/>
              </w:rPr>
              <w:t>OA.215.32.2026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E3C" w14:textId="01FAF06B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6758" w14:textId="48B62BB3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Osoba fizyczna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9F9" w14:textId="1A24DCE7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Dręczenie zawiadomień o zmianie wysokości opłaty za gospodarowanie odpadami komunalnymi na terenie Gminy Sobolew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ACE" w14:textId="76924C23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00A" w14:textId="18530CD5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2,70 zł netto za 1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0A1C" w14:textId="288061EC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BEB" w14:textId="5A83FDFB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30.03.2026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59A" w14:textId="453A6104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RF</w:t>
            </w:r>
          </w:p>
        </w:tc>
      </w:tr>
      <w:tr w:rsidR="006D1306" w14:paraId="077A0DCE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94B" w14:textId="48CAC552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OA.215.33.2026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BB4" w14:textId="3F0D92BF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329" w14:textId="7C96AEDE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Osoba fizyczna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5F3" w14:textId="01543B29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Dręczenie zawiadomień o zmianie wysokości opłaty za gospodarowanie odpadami komunalnymi na terenie Gminy Sobolew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75D" w14:textId="0B705C5A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D677" w14:textId="4A64C112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2,70 zł netto za 1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76" w14:textId="559CFB84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200" w14:textId="48AF75BA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30.03.2026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590" w14:textId="696ACC5C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RF</w:t>
            </w:r>
          </w:p>
        </w:tc>
      </w:tr>
      <w:tr w:rsidR="006D1306" w14:paraId="674D14E3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F9B" w14:textId="61396669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OA.215.34.2024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E161" w14:textId="79D6CAB3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186E" w14:textId="4E17E1F9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Osoba fizyczna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E21" w14:textId="0C393399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Dręczenie zawiadomień o zmianie wysokości </w:t>
            </w:r>
            <w:r>
              <w:rPr>
                <w:b w:val="0"/>
                <w:sz w:val="24"/>
                <w:szCs w:val="24"/>
              </w:rPr>
              <w:lastRenderedPageBreak/>
              <w:t>opłaty za gospodarowanie odpadami komunalnymi na terenie Gminy Sobolew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FBB" w14:textId="28BF6D7A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02.025.2026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874F" w14:textId="57873F9A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2,70 zł netto za 1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BB64" w14:textId="581AEB21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F11" w14:textId="717B634E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30.03.2026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A72" w14:textId="2C22CB9A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RF</w:t>
            </w:r>
          </w:p>
        </w:tc>
      </w:tr>
      <w:tr w:rsidR="006D1306" w14:paraId="02B9D482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912" w14:textId="4B9CAA92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OA.215.35.2026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ECA0" w14:textId="6032F7D6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BBD" w14:textId="224D6EFE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Osoba fizyczna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AB52" w14:textId="0FA7BC4D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6D1306">
              <w:rPr>
                <w:b w:val="0"/>
                <w:sz w:val="24"/>
                <w:szCs w:val="24"/>
              </w:rPr>
              <w:t>Dręczenie zawiadomień o zmianie wysokości opłaty za gospodarowanie odpadami komunalnymi na terenie Gminy Sobolew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255" w14:textId="4CF292BC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CAE" w14:textId="6148349A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2,70 zł netto za 1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12B8" w14:textId="60A61386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0FEE" w14:textId="2B4B813A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30.03.2026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DA9" w14:textId="1C1334B6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RF</w:t>
            </w:r>
          </w:p>
        </w:tc>
      </w:tr>
      <w:tr w:rsidR="006D1306" w14:paraId="408A4499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632" w14:textId="225D6FC8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OA.215.36.2026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B42" w14:textId="3CC15CD6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225" w14:textId="77777777" w:rsidR="00CD5228" w:rsidRPr="00CD5228" w:rsidRDefault="00CD5228" w:rsidP="00CD5228">
            <w:r w:rsidRPr="00CD5228">
              <w:t xml:space="preserve">(dane zanonimizowano – podstawa prawna art. 5 ust. 1 lit. c RODO w zw. z art. 5 ust. 2 ustawy z dnia 6 września 2001 r. o dostępie do informacji publicznej </w:t>
            </w:r>
            <w:r w:rsidRPr="00CD5228">
              <w:lastRenderedPageBreak/>
              <w:t xml:space="preserve">(Dz. U. z 2022 r. poz. 902)). </w:t>
            </w:r>
          </w:p>
          <w:p w14:paraId="62587434" w14:textId="77777777" w:rsidR="006D1306" w:rsidRPr="006D1306" w:rsidRDefault="006D1306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5B0" w14:textId="0A7BAAF4" w:rsidR="006D1306" w:rsidRPr="006D1306" w:rsidRDefault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Dostawa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C93C" w14:textId="4AF8D306" w:rsidR="006D1306" w:rsidRPr="006D1306" w:rsidRDefault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C5DC" w14:textId="029CAFAB" w:rsidR="006D1306" w:rsidRPr="006D1306" w:rsidRDefault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CD5228">
              <w:rPr>
                <w:b w:val="0"/>
                <w:sz w:val="24"/>
                <w:szCs w:val="24"/>
              </w:rPr>
              <w:t xml:space="preserve">Decyzja z dnia 19 lipca 2024 r zatwierdzająca taryfę za zbiorowe zaopatrzenie w wodę i zbiorowe odprowadzenie ścieków na terenie Gminy </w:t>
            </w:r>
            <w:r w:rsidRPr="00CD5228">
              <w:rPr>
                <w:b w:val="0"/>
                <w:sz w:val="24"/>
                <w:szCs w:val="24"/>
              </w:rPr>
              <w:lastRenderedPageBreak/>
              <w:t>Sobolew na okres 3 lat-Państwowe gospodarstwo wodne Wody Polskie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5234" w14:textId="7345BA7A" w:rsidR="006D1306" w:rsidRPr="006D1306" w:rsidRDefault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05.02.2026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6118" w14:textId="550FDA99" w:rsidR="006D1306" w:rsidRPr="006D1306" w:rsidRDefault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525" w14:textId="69DC77F9" w:rsidR="006D1306" w:rsidRPr="006D1306" w:rsidRDefault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RK</w:t>
            </w:r>
          </w:p>
        </w:tc>
      </w:tr>
      <w:tr w:rsidR="00CD5228" w14:paraId="5BA1BB8A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0EF5" w14:textId="4F8274C4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OA.215.37.2026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71B" w14:textId="45CAB964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675" w14:textId="77777777" w:rsidR="00CD5228" w:rsidRPr="00CD5228" w:rsidRDefault="00CD5228" w:rsidP="00CD5228">
            <w:r w:rsidRPr="00CD5228">
              <w:t xml:space="preserve">(dane zanonimizowano – podstawa prawna art. 5 ust. 1 lit. c RODO w zw. z art. 5 ust. 2 ustawy z dnia 6 września 2001 r. o dostępie do informacji publicznej (Dz. U. z 2022 r. poz. 902)). </w:t>
            </w:r>
          </w:p>
          <w:p w14:paraId="00464215" w14:textId="77777777" w:rsidR="00CD5228" w:rsidRPr="00CD5228" w:rsidRDefault="00CD5228" w:rsidP="00CD5228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C6BE" w14:textId="18FA4964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Dostawa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9D3" w14:textId="15FE3D61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A81" w14:textId="071D2927" w:rsidR="00CD5228" w:rsidRP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CD5228">
              <w:rPr>
                <w:b w:val="0"/>
                <w:sz w:val="24"/>
                <w:szCs w:val="24"/>
              </w:rPr>
              <w:t>Decyzja z dnia 19 lipca 2024 r zatwierdzająca taryfę za zbiorowe zaopatrzenie w wodę i zbiorowe odprowadzenie ścieków na terenie Gminy Sobolew na okres 3 lat-Państwowe gospodarstwo wodne Wody Polskie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A8D8" w14:textId="758C55BD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1FDD" w14:textId="23C23C2E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760" w14:textId="7D3A533A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RK</w:t>
            </w:r>
          </w:p>
        </w:tc>
      </w:tr>
      <w:tr w:rsidR="00CD5228" w14:paraId="0069C881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0A0" w14:textId="1CB9A187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OA.215.38.2026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233" w14:textId="747F80BF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3D5" w14:textId="64FBA58A" w:rsidR="00CD5228" w:rsidRPr="00CD5228" w:rsidRDefault="00CD5228" w:rsidP="00CD5228">
            <w:r>
              <w:t>PGE Dystrybucja Obrót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AC09" w14:textId="27CA7322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Umowa kompleksowa sprzedaży energii elektrycznej, </w:t>
            </w:r>
            <w:r>
              <w:rPr>
                <w:b w:val="0"/>
                <w:sz w:val="24"/>
                <w:szCs w:val="24"/>
              </w:rPr>
              <w:lastRenderedPageBreak/>
              <w:t>świadczenia usługi dystrybucji oraz świadczenia usługi odbioru i rozliczenia energii elektrycznej wprowadzonej do sieci OSD z mikro instalacji dla prosumentów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DF4" w14:textId="5AB65EAF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476" w14:textId="253E7CED" w:rsidR="00CD5228" w:rsidRP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WG ZAŁĄCZNIKA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FCE5" w14:textId="700E5904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30./12.2025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8B6" w14:textId="7179F120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10E" w14:textId="022E9D40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RF</w:t>
            </w:r>
          </w:p>
        </w:tc>
      </w:tr>
      <w:tr w:rsidR="00CD5228" w14:paraId="5D7C132D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1C4" w14:textId="3F1E5421" w:rsidR="00CD5228" w:rsidRDefault="00CD522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</w:t>
            </w:r>
            <w:r w:rsidR="001C0F44">
              <w:rPr>
                <w:b w:val="0"/>
                <w:sz w:val="24"/>
                <w:szCs w:val="24"/>
              </w:rPr>
              <w:t>39.2026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9DB" w14:textId="3619307E" w:rsidR="00CD5228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7DB" w14:textId="0DADBAD7" w:rsidR="00CD5228" w:rsidRPr="00CD5228" w:rsidRDefault="001C0F44" w:rsidP="00CD5228">
            <w:r>
              <w:t>PGE DYSTRYBUCJA OBRÓT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23F" w14:textId="6E3FEA12" w:rsidR="00CD5228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Umowa kompleksowa sprzedaży energii elektrycznej, świadczenia usługi dystrybucji oraz świadczenia usługi odbioru i rozliczenia energii elektrycznej wprowadzonej do sieci OSD z mikro instalacji dla prosumentów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72BE" w14:textId="6AE5B4A8" w:rsidR="00CD5228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8D0E" w14:textId="6C58AE2E" w:rsidR="00CD5228" w:rsidRPr="00CD5228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WG załącznika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E78" w14:textId="4771A37F" w:rsidR="00CD5228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03A" w14:textId="6D9A1467" w:rsidR="00CD5228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AB9" w14:textId="66017FE8" w:rsidR="00CD5228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RF</w:t>
            </w:r>
          </w:p>
        </w:tc>
      </w:tr>
      <w:tr w:rsidR="001C0F44" w14:paraId="5ED6A5BE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DCD" w14:textId="61700B54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OA.215.40.2026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1FB" w14:textId="195AF717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23A" w14:textId="03067D28" w:rsidR="001C0F44" w:rsidRDefault="001C0F44" w:rsidP="00CD5228">
            <w:r>
              <w:t>PGE DYSTRYBUCJA OBRÓT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EF5" w14:textId="2AFC1AEF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Umowa kompleksowa sprzedaży energii elektrycznej, świadczenia usługi </w:t>
            </w:r>
            <w:r>
              <w:rPr>
                <w:b w:val="0"/>
                <w:sz w:val="24"/>
                <w:szCs w:val="24"/>
              </w:rPr>
              <w:lastRenderedPageBreak/>
              <w:t>dystrybucji oraz świadczenia usługi odbioru i rozliczenia energii elektrycznej wprowadzonej do sieci OSD z mikro instalacji dla prosumentów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636" w14:textId="1844FA0B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ADA" w14:textId="50419B5D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WG załącznika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0BE" w14:textId="5ED39CC9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0CE" w14:textId="7732BB69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920" w14:textId="453CEAC6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RF</w:t>
            </w:r>
          </w:p>
        </w:tc>
      </w:tr>
      <w:tr w:rsidR="001C0F44" w14:paraId="20CE32A8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693" w14:textId="0D44DB0D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OA.215.41.2026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BC2" w14:textId="57B4DE35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999" w14:textId="2B5C730D" w:rsidR="001C0F44" w:rsidRDefault="001C0F44" w:rsidP="00CD5228">
            <w:r>
              <w:t>PGE DYSTRYBUCJA OBRÓT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E4C" w14:textId="333A9293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Umowa kompleksowa sprzedaży energii elektrycznej, świadczenia usługi dystrybucji oraz świadczenia usługi odbioru i rozliczenia energii elektrycznej wprowadzonej do sieci OSD z mikro instalacji dla prosumentów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69AC" w14:textId="184ABED4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0F1" w14:textId="410A777D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WG ZAŁACZNIKA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EC7" w14:textId="4C2A4C14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DF18" w14:textId="206C9DCE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7DA7" w14:textId="3E8BE6E7" w:rsidR="001C0F44" w:rsidRDefault="001C0F44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RF</w:t>
            </w:r>
          </w:p>
        </w:tc>
      </w:tr>
      <w:tr w:rsidR="001C0F44" w14:paraId="352481FB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DBB3" w14:textId="358212DE" w:rsidR="001C0F44" w:rsidRDefault="009700F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OA.215.42.2026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C47" w14:textId="45A8CD41" w:rsidR="001C0F44" w:rsidRDefault="009700F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926" w14:textId="689ED369" w:rsidR="001C0F44" w:rsidRDefault="009700FC" w:rsidP="00CD5228">
            <w:r>
              <w:t>Fundacja rozwoju demokracji lokalnej Jelinka 6 01-646 Warszawa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9F9" w14:textId="2299565A" w:rsidR="001C0F44" w:rsidRDefault="009700F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Szkolenia dla Skarbnika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71F" w14:textId="47136362" w:rsidR="001C0F44" w:rsidRDefault="009700F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F3B" w14:textId="4A4EEEF0" w:rsidR="001C0F44" w:rsidRDefault="009700F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750 zł brutto kwartalnie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4A5" w14:textId="4181075C" w:rsidR="001C0F44" w:rsidRDefault="009700F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274" w14:textId="20A5E970" w:rsidR="001C0F44" w:rsidRDefault="009700F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74B" w14:textId="4C5D2FB6" w:rsidR="001C0F44" w:rsidRDefault="009700F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RF</w:t>
            </w:r>
          </w:p>
        </w:tc>
      </w:tr>
      <w:tr w:rsidR="001C0F44" w14:paraId="5EA27CE0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50D" w14:textId="25A5BACD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OA.215.43.2026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1C2" w14:textId="0487809E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37BF" w14:textId="3D7704B0" w:rsidR="001C0F44" w:rsidRDefault="00F20F75" w:rsidP="00CD5228">
            <w:r>
              <w:t>Prywatne centrum pomocy psychologicznej SYNTHESIS PLUS Eryk Laskowski ul. Kościuszki 49d/10 08-400 Garwolin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CD1" w14:textId="71ED374D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Dyżur psychologiczny w Punkcie Konsultacyjnym dla osób z problemem alkoholowym i ich rodzin działający przy Gminnej komisji ds. rozwiązywania problemów alkoholowych w Sobolewie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AC5" w14:textId="67BE1092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540" w14:textId="77777777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 dni miesiąca po 5 godzin </w:t>
            </w:r>
          </w:p>
          <w:p w14:paraId="01550DEE" w14:textId="18FFEFF5" w:rsidR="00F20F75" w:rsidRPr="00F20F75" w:rsidRDefault="00F20F75" w:rsidP="00F20F75">
            <w:r>
              <w:t>1950zł brutto za m/c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614" w14:textId="3708B008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03F6" w14:textId="000012A2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960" w14:textId="70F670EF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</w:t>
            </w:r>
          </w:p>
        </w:tc>
      </w:tr>
      <w:tr w:rsidR="001C0F44" w14:paraId="53884CDE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2F3E" w14:textId="2382CC68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OA.215.44.2026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65A" w14:textId="4EF46FF4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39D0" w14:textId="2AE4B1B1" w:rsidR="001C0F44" w:rsidRDefault="00124E06" w:rsidP="00CD5228">
            <w:r>
              <w:t xml:space="preserve">IB INVEST </w:t>
            </w:r>
            <w:proofErr w:type="spellStart"/>
            <w:r>
              <w:t>Sp</w:t>
            </w:r>
            <w:proofErr w:type="spellEnd"/>
            <w:r>
              <w:t xml:space="preserve"> zoo ul. Jana Matejki 43 41-800 Zabrze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8CA" w14:textId="3DF2468E" w:rsidR="001C0F44" w:rsidRDefault="00124E06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Opracowanie kompletnej dokumentacji projektowej hali pneumatycznej liniowej wraz z towarzyszącym systemem wentylacyjno-grzewczym działka nr 2355/t Sobolew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A56" w14:textId="506DA19B" w:rsidR="001C0F44" w:rsidRDefault="00124E06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DA0" w14:textId="0BBA375A" w:rsidR="001C0F44" w:rsidRDefault="00124E06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86 100 ZŁ BRUTTO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86F" w14:textId="033CAD1B" w:rsidR="001C0F44" w:rsidRDefault="00124E06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4D6" w14:textId="558399F3" w:rsidR="001C0F44" w:rsidRDefault="00124E06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FC4" w14:textId="3E4EB178" w:rsidR="001C0F44" w:rsidRDefault="00124E06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</w:t>
            </w:r>
          </w:p>
        </w:tc>
      </w:tr>
      <w:tr w:rsidR="001C0F44" w14:paraId="295C5287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01EB" w14:textId="127931D8" w:rsidR="001C0F44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OA.215.45.2026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4D8" w14:textId="45F19CD0" w:rsidR="001C0F44" w:rsidRDefault="00F20F75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F75" w14:textId="366E2041" w:rsidR="001C0F44" w:rsidRDefault="00D65A32" w:rsidP="00CD5228">
            <w:r>
              <w:t>Projekt Dom Łukasz Kot ul. Bursztynowa 18 08-400 Garwolin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EF0" w14:textId="3AFAD210" w:rsidR="001C0F44" w:rsidRDefault="00D65A32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Montaż instalacji klimatyzacji w budynku Przedszkola w Sobolewie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6950" w14:textId="70883BBC" w:rsidR="001C0F44" w:rsidRDefault="00D65A32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6.02.2025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9BD" w14:textId="1F22A1C2" w:rsidR="001C0F44" w:rsidRDefault="00D65A32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55 650,00zł brutto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991" w14:textId="28EC7BFB" w:rsidR="001C0F44" w:rsidRDefault="00D65A32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21B" w14:textId="0ADEA18A" w:rsidR="001C0F44" w:rsidRDefault="00D65A32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2A6" w14:textId="6DC44A51" w:rsidR="001C0F44" w:rsidRDefault="00D65A32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</w:t>
            </w:r>
          </w:p>
        </w:tc>
      </w:tr>
      <w:tr w:rsidR="00424158" w14:paraId="4B0579E5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8A3" w14:textId="400B28AD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OA.215.46.2026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2B63" w14:textId="27AFD312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24C" w14:textId="77777777" w:rsidR="00424158" w:rsidRPr="00CD5228" w:rsidRDefault="00424158" w:rsidP="00424158">
            <w:r w:rsidRPr="00CD5228">
              <w:t xml:space="preserve">(dane zanonimizowano – podstawa prawna art. 5 ust. 1 lit. c RODO w zw. z art. 5 ust. 2 ustawy z dnia 6 września 2001 r. o dostępie do informacji publicznej (Dz. U. z 2022 r. poz. 902)). </w:t>
            </w:r>
          </w:p>
          <w:p w14:paraId="7BAF2417" w14:textId="77777777" w:rsidR="00424158" w:rsidRDefault="00424158" w:rsidP="00CD5228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03A" w14:textId="2A1E9FD9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Dostawa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CF1" w14:textId="7F931C31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20B" w14:textId="5CBEFD20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CD5228">
              <w:rPr>
                <w:b w:val="0"/>
                <w:sz w:val="24"/>
                <w:szCs w:val="24"/>
              </w:rPr>
              <w:t>Decyzja z dnia 19 lipca 2024 r zatwierdzająca taryfę za zbiorowe zaopatrzenie w wodę i zbiorowe odprowadzenie ścieków na terenie Gminy Sobolew na okres 3 lat-Państwowe gospodarstwo wodne Wody Polskie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E8C" w14:textId="5B4F9B9F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91F" w14:textId="181216FA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245" w14:textId="1D292D4E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RK</w:t>
            </w:r>
          </w:p>
        </w:tc>
      </w:tr>
      <w:tr w:rsidR="00424158" w14:paraId="3EC35331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35A" w14:textId="69D600B8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OA.215.47.2026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37F" w14:textId="68190DA3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3C6" w14:textId="0ABB1259" w:rsidR="00424158" w:rsidRPr="00CD5228" w:rsidRDefault="00424158" w:rsidP="00424158">
            <w:r>
              <w:t xml:space="preserve">Obsługa Techniczna Inwestycji Tomasz Tkaczyk </w:t>
            </w:r>
            <w:proofErr w:type="spellStart"/>
            <w:r>
              <w:t>Ryżyki</w:t>
            </w:r>
            <w:proofErr w:type="spellEnd"/>
            <w:r>
              <w:t xml:space="preserve"> 67a 21-400 Łuków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518" w14:textId="037793B9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Sporządzenie kompletnych pomiarów robót oraz kosztorysów </w:t>
            </w:r>
            <w:r>
              <w:rPr>
                <w:b w:val="0"/>
                <w:sz w:val="24"/>
                <w:szCs w:val="24"/>
              </w:rPr>
              <w:lastRenderedPageBreak/>
              <w:t>inwestorskich dla zadań inwestycyjnych w zakresie modernizacji dróg na terenie gminy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C1C" w14:textId="661AA256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29.01.2026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3F1A" w14:textId="67E4D04E" w:rsidR="00424158" w:rsidRPr="00CD522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984 zł brutto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A5F" w14:textId="489470AF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236" w14:textId="1F168E62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A832" w14:textId="09FA9B01" w:rsidR="00424158" w:rsidRDefault="00424158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</w:t>
            </w:r>
          </w:p>
        </w:tc>
      </w:tr>
      <w:tr w:rsidR="0062178D" w14:paraId="5320BBD3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F71" w14:textId="6E1CC008" w:rsidR="0062178D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OA.215.48.2026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6EA" w14:textId="0C853BD7" w:rsidR="0062178D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6F0" w14:textId="1EDA7B7E" w:rsidR="0062178D" w:rsidRDefault="00B419AE" w:rsidP="00424158">
            <w:r>
              <w:t xml:space="preserve">Usługi urbanistyczne Robert Jaworski ul. Boczna 6 lok  10a 58-100 Świdnica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632" w14:textId="65825F17" w:rsidR="0062178D" w:rsidRDefault="00B419AE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Opracowywanie projektów decyzji o warunkach  zabudowy i zagospodarowania terenu oraz o ustaleniu lokalizacji inwestycji celu publicznego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7B3" w14:textId="4C140231" w:rsidR="0062178D" w:rsidRDefault="00B419AE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C1E" w14:textId="77777777" w:rsidR="0062178D" w:rsidRDefault="008B40AA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200 zł netto za sporządzenie i przekazanie zamawiającemu 1 projektu decyzji o warunkach zabudowy i zagospodarowania terenu </w:t>
            </w:r>
          </w:p>
          <w:p w14:paraId="643A1547" w14:textId="3230C6A8" w:rsidR="008B40AA" w:rsidRDefault="008B40AA" w:rsidP="008B40AA">
            <w:r>
              <w:t>200 zł netto za sporządzenie i przekazanie zamawiającemu 1 projektu decyzji o ustaleniu lokalizacji inwestycji  celu publicznego</w:t>
            </w:r>
          </w:p>
          <w:p w14:paraId="48EAA97A" w14:textId="77777777" w:rsidR="008B40AA" w:rsidRDefault="008B40AA" w:rsidP="008B40AA">
            <w:r>
              <w:lastRenderedPageBreak/>
              <w:t xml:space="preserve">400 zł netto za </w:t>
            </w:r>
            <w:proofErr w:type="spellStart"/>
            <w:r>
              <w:t>sporzadzwenie</w:t>
            </w:r>
            <w:proofErr w:type="spellEnd"/>
            <w:r>
              <w:t xml:space="preserve"> i przekazanie zamawiającemu 1 projektu decyzji odmownej</w:t>
            </w:r>
          </w:p>
          <w:p w14:paraId="2BCFED5E" w14:textId="77777777" w:rsidR="008B40AA" w:rsidRDefault="008B40AA" w:rsidP="008B40AA">
            <w:r>
              <w:t>500 zł netto za sporządzenie i przekazanie zamawiającemu 1 projektu decyzji które znalazły się w postępowaniu odwoławczym do organu II lub III instancji SKO lub SA za każdy etap postepowania</w:t>
            </w:r>
          </w:p>
          <w:p w14:paraId="14C75653" w14:textId="77777777" w:rsidR="008B40AA" w:rsidRDefault="008B40AA" w:rsidP="008B40AA">
            <w:r>
              <w:t xml:space="preserve">400 zł netto za sporządzenie i przekazanie zamawiającemu </w:t>
            </w:r>
            <w:r>
              <w:lastRenderedPageBreak/>
              <w:t xml:space="preserve">1 projektu decyzji o warunkach zabudowy i zagospodarowania terenu dla inwestycji wymagających uzyskanie decyzji o środowiskowych uwarunkowaniach z wyłączeniem decyzji dla farm fotowoltaicznych </w:t>
            </w:r>
          </w:p>
          <w:p w14:paraId="22747F9E" w14:textId="3F07BA1A" w:rsidR="008B40AA" w:rsidRDefault="008B40AA" w:rsidP="008B40AA">
            <w:r>
              <w:t xml:space="preserve">500 zł netto za sporządzenie i przekazanie zamawiającemu 1 projektu decyzji dla której wykonana została dodatkowa </w:t>
            </w:r>
            <w:r>
              <w:lastRenderedPageBreak/>
              <w:t xml:space="preserve">analiza </w:t>
            </w:r>
            <w:r w:rsidR="00787E9E">
              <w:t>urbanistyczna</w:t>
            </w:r>
          </w:p>
          <w:p w14:paraId="56A8B5F5" w14:textId="76B8C002" w:rsidR="00787E9E" w:rsidRPr="008B40AA" w:rsidRDefault="00787E9E" w:rsidP="008B40AA">
            <w:r>
              <w:t>200 zł netto za sporządzenie i przekazanie zamawiającemu 1 projektu decyzji  zmieniającej</w:t>
            </w:r>
            <w:bookmarkStart w:id="0" w:name="_GoBack"/>
            <w:bookmarkEnd w:id="0"/>
            <w:r>
              <w:t xml:space="preserve"> ostatecznej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03B" w14:textId="4B2F9FFE" w:rsidR="0062178D" w:rsidRDefault="00B419AE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44E" w14:textId="02010D8E" w:rsidR="0062178D" w:rsidRDefault="00B419AE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279" w14:textId="0D8BA1B3" w:rsidR="0062178D" w:rsidRDefault="00B419AE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</w:t>
            </w:r>
          </w:p>
        </w:tc>
      </w:tr>
      <w:tr w:rsidR="00CD0543" w14:paraId="32D342B3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6EB" w14:textId="08F2D1C6" w:rsidR="00CD0543" w:rsidRDefault="00CD0543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OA.</w:t>
            </w:r>
            <w:r w:rsidR="006B2D33">
              <w:rPr>
                <w:b w:val="0"/>
                <w:sz w:val="24"/>
                <w:szCs w:val="24"/>
              </w:rPr>
              <w:t>215.4</w:t>
            </w:r>
            <w:r w:rsidR="0062178D">
              <w:rPr>
                <w:b w:val="0"/>
                <w:sz w:val="24"/>
                <w:szCs w:val="24"/>
              </w:rPr>
              <w:t>9</w:t>
            </w:r>
            <w:r w:rsidR="006B2D33">
              <w:rPr>
                <w:b w:val="0"/>
                <w:sz w:val="24"/>
                <w:szCs w:val="24"/>
              </w:rPr>
              <w:t>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91A" w14:textId="3E0B7021" w:rsidR="00CD0543" w:rsidRDefault="006B2D33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B38" w14:textId="7F78B097" w:rsidR="00CD0543" w:rsidRDefault="006B2D33" w:rsidP="00424158">
            <w:r>
              <w:t>Jarosław Czajkowski FH BARWA ul. Warkocz 3/5 25-253 Kielce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D5D6" w14:textId="6916414F" w:rsidR="00CD0543" w:rsidRDefault="006B2D33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Monitoring  składowiska odpadów Nowa Krępa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26B" w14:textId="4A4F1C37" w:rsidR="00CD0543" w:rsidRDefault="006B2D33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07E" w14:textId="71573B1E" w:rsidR="00CD0543" w:rsidRDefault="006B2D33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6765 zł brutto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91A6" w14:textId="4DDFBD5F" w:rsidR="00CD0543" w:rsidRDefault="006B2D33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8E8" w14:textId="21BC0AB9" w:rsidR="00CD0543" w:rsidRDefault="006B2D33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31.01.2027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0AF" w14:textId="433C8F32" w:rsidR="00CD0543" w:rsidRDefault="006B2D33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</w:t>
            </w:r>
          </w:p>
        </w:tc>
      </w:tr>
      <w:tr w:rsidR="006B2D33" w14:paraId="59F9A746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27E" w14:textId="0D133644" w:rsidR="006B2D33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OA.215.50.2026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F95" w14:textId="26A3C042" w:rsidR="006B2D33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F882" w14:textId="1B1FAA7B" w:rsidR="006B2D33" w:rsidRDefault="0062178D" w:rsidP="00424158">
            <w:r>
              <w:t>RESQL Sp. zoo Warszawa ul. Chodakowska 19/31 03-815 Warszawa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19A" w14:textId="21727086" w:rsidR="006B2D33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Zakup systemu RESQL dla PSP w Sobolewie, Zespołu Szkół Ponadpodstawowych w Sobolewie, Zespołu Szkolna Przedszkolnego w Gończycach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AA2" w14:textId="073B0ADA" w:rsidR="006B2D33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032A" w14:textId="77777777" w:rsidR="006B2D33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14 760 zł brutto wdrożenie systemów</w:t>
            </w:r>
          </w:p>
          <w:p w14:paraId="055972F4" w14:textId="15740FCE" w:rsidR="0062178D" w:rsidRPr="0062178D" w:rsidRDefault="0062178D" w:rsidP="0062178D">
            <w:r>
              <w:t>13 161 zł brutto  za roczne utrzymanie systemu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5E8" w14:textId="0C4DEA1C" w:rsidR="006B2D33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920" w14:textId="5C5B98F8" w:rsidR="006B2D33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31.03.2027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6D0F" w14:textId="736BD771" w:rsidR="006B2D33" w:rsidRDefault="0062178D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</w:t>
            </w:r>
          </w:p>
        </w:tc>
      </w:tr>
      <w:tr w:rsidR="006B2D33" w14:paraId="525C602B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DA5" w14:textId="51481A05" w:rsidR="006B2D33" w:rsidRDefault="00A67556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OA.215.51.2026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8B3" w14:textId="5E886073" w:rsidR="006B2D33" w:rsidRDefault="00E16ED7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8FE" w14:textId="3598EBA0" w:rsidR="006B2D33" w:rsidRDefault="00F62F9C" w:rsidP="00424158">
            <w:r>
              <w:t>INFO-SYSTEM Roman i Tadeusz Groszek S.J. Legionów ul. Piłsudskiego 31/240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336" w14:textId="2B275679" w:rsidR="006B2D33" w:rsidRDefault="00F62F9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Umowa Serwisowa o dostarczeniu oprogramowania i jego serwisowaniu Pakiet dla administracji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52A" w14:textId="3F178532" w:rsidR="006B2D33" w:rsidRDefault="00F62F9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27.01.2026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F16" w14:textId="16E1037F" w:rsidR="006B2D33" w:rsidRDefault="00F62F9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40 344 zł brutto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F3D" w14:textId="50F2899C" w:rsidR="006B2D33" w:rsidRDefault="00F62F9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E89" w14:textId="6A45A400" w:rsidR="006B2D33" w:rsidRDefault="00F62F9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7A29" w14:textId="0FBE0C89" w:rsidR="006B2D33" w:rsidRDefault="00F62F9C" w:rsidP="00CD52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</w:t>
            </w:r>
          </w:p>
        </w:tc>
      </w:tr>
      <w:tr w:rsidR="00F62F9C" w14:paraId="1DC0906E" w14:textId="77777777" w:rsidTr="008B40AA">
        <w:trPr>
          <w:trHeight w:val="7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C844" w14:textId="658FFCB6" w:rsidR="00F62F9C" w:rsidRDefault="00F62F9C" w:rsidP="00F62F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OA.215.52.2026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C0C8" w14:textId="459B192A" w:rsidR="00F62F9C" w:rsidRDefault="00F62F9C" w:rsidP="00F62F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25.02.2026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0749" w14:textId="77777777" w:rsidR="00F62F9C" w:rsidRPr="00CD5228" w:rsidRDefault="00F62F9C" w:rsidP="00F62F9C">
            <w:r w:rsidRPr="00CD5228">
              <w:t xml:space="preserve">(dane zanonimizowano – podstawa prawna art. 5 ust. 1 lit. c RODO w zw. z art. 5 ust. 2 ustawy z dnia 6 września 2001 r. o dostępie do informacji publicznej (Dz. U. z 2022 r. poz. 902)). </w:t>
            </w:r>
          </w:p>
          <w:p w14:paraId="6ECF77AB" w14:textId="77777777" w:rsidR="00F62F9C" w:rsidRDefault="00F62F9C" w:rsidP="00F62F9C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D21C" w14:textId="2902B72D" w:rsidR="00F62F9C" w:rsidRDefault="00F62F9C" w:rsidP="00F62F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Dostawa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0BC" w14:textId="3ED9656D" w:rsidR="00F62F9C" w:rsidRDefault="00F62F9C" w:rsidP="00F62F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25.02.2026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77E" w14:textId="0D03B064" w:rsidR="00F62F9C" w:rsidRDefault="00F62F9C" w:rsidP="00F62F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CD5228">
              <w:rPr>
                <w:b w:val="0"/>
                <w:sz w:val="24"/>
                <w:szCs w:val="24"/>
              </w:rPr>
              <w:t>Decyzja z dnia 19 lipca 2024 r zatwierdzająca taryfę za zbiorowe zaopatrzenie w wodę i zbiorowe odprowadzenie ścieków na terenie Gminy Sobolew na okres 3 lat-Państwowe gospodarstwo wodne Wody Polskie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348" w14:textId="3072C563" w:rsidR="00F62F9C" w:rsidRDefault="00F62F9C" w:rsidP="00F62F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4812" w14:textId="3E0B224F" w:rsidR="00F62F9C" w:rsidRDefault="00F62F9C" w:rsidP="00F62F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F5A" w14:textId="69422B1D" w:rsidR="00F62F9C" w:rsidRDefault="00F62F9C" w:rsidP="00F62F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RK</w:t>
            </w:r>
          </w:p>
        </w:tc>
      </w:tr>
    </w:tbl>
    <w:p w14:paraId="28235732" w14:textId="77777777" w:rsidR="00454B52" w:rsidRPr="006B2D33" w:rsidRDefault="00454B52">
      <w:pPr>
        <w:rPr>
          <w:sz w:val="28"/>
        </w:rPr>
      </w:pPr>
    </w:p>
    <w:sectPr w:rsidR="00454B52" w:rsidRPr="006B2D33" w:rsidSect="006D13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5D"/>
    <w:rsid w:val="000E4484"/>
    <w:rsid w:val="000E4597"/>
    <w:rsid w:val="00124E06"/>
    <w:rsid w:val="00174E99"/>
    <w:rsid w:val="001C0F44"/>
    <w:rsid w:val="002B2821"/>
    <w:rsid w:val="00424158"/>
    <w:rsid w:val="00454B52"/>
    <w:rsid w:val="00597C52"/>
    <w:rsid w:val="0062178D"/>
    <w:rsid w:val="006B2D33"/>
    <w:rsid w:val="006D1306"/>
    <w:rsid w:val="007117D7"/>
    <w:rsid w:val="00787E9E"/>
    <w:rsid w:val="008B40AA"/>
    <w:rsid w:val="009700FC"/>
    <w:rsid w:val="00A53D8B"/>
    <w:rsid w:val="00A67556"/>
    <w:rsid w:val="00B2552C"/>
    <w:rsid w:val="00B419AE"/>
    <w:rsid w:val="00CD049C"/>
    <w:rsid w:val="00CD0543"/>
    <w:rsid w:val="00CD5228"/>
    <w:rsid w:val="00CE060B"/>
    <w:rsid w:val="00D47A5D"/>
    <w:rsid w:val="00D65A32"/>
    <w:rsid w:val="00E16ED7"/>
    <w:rsid w:val="00F0188C"/>
    <w:rsid w:val="00F20F75"/>
    <w:rsid w:val="00F6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6D8D"/>
  <w15:chartTrackingRefBased/>
  <w15:docId w15:val="{31FDC930-191C-418B-A93A-408ED134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306"/>
    <w:pPr>
      <w:spacing w:after="240" w:line="276" w:lineRule="auto"/>
    </w:pPr>
    <w:rPr>
      <w:rFonts w:eastAsiaTheme="minorHAns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60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D8B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60B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3D8B"/>
    <w:rPr>
      <w:rFonts w:eastAsiaTheme="majorEastAsia" w:cstheme="majorBidi"/>
      <w:b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2552C"/>
    <w:pPr>
      <w:jc w:val="center"/>
      <w:outlineLvl w:val="0"/>
    </w:pPr>
    <w:rPr>
      <w:rFonts w:eastAsiaTheme="majorEastAsia"/>
      <w:b/>
      <w:bCs/>
      <w:kern w:val="28"/>
      <w:sz w:val="28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B2552C"/>
    <w:rPr>
      <w:rFonts w:eastAsiaTheme="majorEastAsia" w:cs="Mangal"/>
      <w:b/>
      <w:bCs/>
      <w:kern w:val="28"/>
      <w:sz w:val="28"/>
      <w:szCs w:val="29"/>
      <w:lang w:eastAsia="hi-IN" w:bidi="hi-IN"/>
    </w:rPr>
  </w:style>
  <w:style w:type="table" w:styleId="Tabela-Siatka">
    <w:name w:val="Table Grid"/>
    <w:basedOn w:val="Standardowy"/>
    <w:uiPriority w:val="39"/>
    <w:rsid w:val="006D130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Szymańska</dc:creator>
  <cp:keywords/>
  <dc:description/>
  <cp:lastModifiedBy>Monika Szymańska</cp:lastModifiedBy>
  <cp:revision>5</cp:revision>
  <dcterms:created xsi:type="dcterms:W3CDTF">2026-03-10T11:51:00Z</dcterms:created>
  <dcterms:modified xsi:type="dcterms:W3CDTF">2026-03-11T08:53:00Z</dcterms:modified>
</cp:coreProperties>
</file>