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71E9" w14:textId="721AE152" w:rsidR="001B648B" w:rsidRPr="009E2948" w:rsidRDefault="00DB4306" w:rsidP="009E2948">
      <w:pPr>
        <w:spacing w:after="0" w:line="240" w:lineRule="auto"/>
        <w:outlineLvl w:val="1"/>
        <w:rPr>
          <w:rFonts w:ascii="Calibri" w:eastAsia="Times New Roman" w:hAnsi="Calibri" w:cs="Calibri"/>
          <w:caps/>
          <w:color w:val="000000"/>
          <w:sz w:val="41"/>
          <w:szCs w:val="41"/>
          <w:lang w:eastAsia="pl-PL"/>
        </w:rPr>
      </w:pPr>
      <w:r>
        <w:rPr>
          <w:rFonts w:ascii="Calibri" w:eastAsia="Times New Roman" w:hAnsi="Calibri" w:cs="Calibri"/>
          <w:caps/>
          <w:color w:val="000000"/>
          <w:sz w:val="41"/>
          <w:szCs w:val="41"/>
          <w:bdr w:val="none" w:sz="0" w:space="0" w:color="auto" w:frame="1"/>
          <w:shd w:val="clear" w:color="auto" w:fill="FFFFFF"/>
          <w:lang w:eastAsia="pl-PL"/>
        </w:rPr>
        <w:t xml:space="preserve"> </w:t>
      </w:r>
    </w:p>
    <w:p w14:paraId="57C7750D" w14:textId="77777777" w:rsidR="00893F86" w:rsidRDefault="008C601A" w:rsidP="009E2948">
      <w:pPr>
        <w:spacing w:after="0" w:line="240" w:lineRule="auto"/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</w:pPr>
      <w:r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P</w:t>
      </w:r>
      <w:r w:rsidR="0037730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odstawow</w:t>
      </w:r>
      <w:r w:rsidR="00215EC3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a</w:t>
      </w:r>
      <w:r w:rsidR="006F16DC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 </w:t>
      </w:r>
      <w:r w:rsidR="009E2948"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kwot</w:t>
      </w:r>
      <w:r w:rsidR="00215EC3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a</w:t>
      </w:r>
      <w:r w:rsidR="009E2948"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 dotacji na rok 202</w:t>
      </w:r>
      <w:r w:rsidR="00D43D5E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6</w:t>
      </w:r>
      <w:r w:rsidR="009E2948"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, statystyczna liczba uczniów </w:t>
      </w:r>
    </w:p>
    <w:p w14:paraId="11AA1979" w14:textId="478F1939" w:rsidR="009E2948" w:rsidRPr="009A6F24" w:rsidRDefault="009E2948" w:rsidP="009E2948">
      <w:pPr>
        <w:spacing w:after="0" w:line="240" w:lineRule="auto"/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</w:pPr>
      <w:r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w przedszkolach gminnych, w oddziałach przedszkolnych </w:t>
      </w:r>
      <w:r w:rsidR="00AA105D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w</w:t>
      </w:r>
      <w:r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 szkołach podstawowych</w:t>
      </w:r>
      <w:r w:rsidR="00303BE9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 gminnych</w:t>
      </w:r>
      <w:r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 xml:space="preserve"> oraz wskaźnik zwiększający dla publicznych szkół podstawowych (wiejskich) prowadzonych przez inne  </w:t>
      </w:r>
      <w:r w:rsidR="001B1955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osoby niż  Gmina Sobolew</w:t>
      </w:r>
    </w:p>
    <w:p w14:paraId="459FEB7B" w14:textId="77777777" w:rsidR="009E2948" w:rsidRPr="009E2948" w:rsidRDefault="009E2948" w:rsidP="009E2948">
      <w:pPr>
        <w:spacing w:after="27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9E294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14:paraId="1AE312C2" w14:textId="2863A209" w:rsidR="00D27528" w:rsidRPr="003F2478" w:rsidRDefault="009E2948" w:rsidP="009E2948">
      <w:pPr>
        <w:spacing w:after="27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podstawie art. 46 ust. 1 ustawy z dnia 27 października 2017 r. o finansowaniu zadań oświatowych</w:t>
      </w:r>
      <w:r w:rsidR="0004643B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</w:t>
      </w:r>
      <w:proofErr w:type="spellStart"/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="005501B1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</w:t>
      </w:r>
      <w:proofErr w:type="spellEnd"/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8513B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Dz.U. z 202</w:t>
      </w:r>
      <w:r w:rsidR="00D9143B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poz.</w:t>
      </w:r>
      <w:r w:rsidR="00DC095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9143B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439 )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Gmina </w:t>
      </w:r>
      <w:r w:rsidR="0020427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Sobolew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ogłasza:</w:t>
      </w:r>
    </w:p>
    <w:p w14:paraId="2C225B7F" w14:textId="114BEAA5" w:rsidR="009E2948" w:rsidRPr="003F2478" w:rsidRDefault="009E2948" w:rsidP="009E2948">
      <w:pPr>
        <w:spacing w:after="27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="00D27528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odstawowa kwota dotacji na rok 202</w:t>
      </w:r>
      <w:r w:rsidR="00D43D5E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dla przedszkoli, o której mowa w art. 12 ust. 1 ustawy</w:t>
      </w:r>
      <w:r w:rsidR="002739C4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 finansowaniu zadań oświatowych </w:t>
      </w:r>
      <w:r w:rsidR="00E11852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obowiązująca od 1</w:t>
      </w:r>
      <w:r w:rsidR="00DC095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346B7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C601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stycznia</w:t>
      </w:r>
      <w:r w:rsidR="00DC095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B195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202</w:t>
      </w:r>
      <w:r w:rsidR="00D43D5E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1B195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r.</w:t>
      </w:r>
      <w:r w:rsidR="006F16DC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wynosi 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15EC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21</w:t>
      </w:r>
      <w:r w:rsidR="0075088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215EC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292.67</w:t>
      </w:r>
      <w:r w:rsidR="0075088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zł</w:t>
      </w:r>
    </w:p>
    <w:p w14:paraId="3D1CEA9B" w14:textId="4AAF0655" w:rsidR="009E2948" w:rsidRPr="003F2478" w:rsidRDefault="009E2948" w:rsidP="009E2948">
      <w:pPr>
        <w:spacing w:after="27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2.  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tatystyczna liczba uczniów w przedszkolach gminnych wynosi 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206</w:t>
      </w:r>
      <w:r w:rsidR="001B195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, statystyczna  liczba dzieci  niepełnosprawnych  w tych przedszkolach wynosi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</w:t>
      </w:r>
      <w:r w:rsidR="001B195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, statystyczna liczba  dzieci objętych wczesnym wspomaganiem   rozwoju  w  tych przedszkolach wynosi  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5.</w:t>
      </w:r>
    </w:p>
    <w:p w14:paraId="1961237D" w14:textId="47DB3FE0" w:rsidR="009E2948" w:rsidRPr="003F2478" w:rsidRDefault="009E2948" w:rsidP="009E2948">
      <w:pPr>
        <w:spacing w:after="27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3. </w:t>
      </w:r>
      <w:r w:rsidR="00A7559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odstawowa kwota dotacji na rok 202</w:t>
      </w:r>
      <w:r w:rsidR="00E4605C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6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dla szkół podstawowych, w których zorganizowano oddział przedszkolny, o której mowa w art. 12 ust. 2 ustawy o finansowaniu zadań oświatowych</w:t>
      </w:r>
      <w:r w:rsidR="00774BF4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A034D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obowiązująca </w:t>
      </w:r>
      <w:r w:rsidR="0075088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od 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stycznia</w:t>
      </w:r>
      <w:r w:rsidR="00053D3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6F16DC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6F16DC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r.</w:t>
      </w:r>
      <w:r w:rsidR="0069441E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wynosi</w:t>
      </w:r>
      <w:r w:rsidR="006F16DC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215EC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15</w:t>
      </w:r>
      <w:r w:rsidR="0075088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215EC3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046.66 </w:t>
      </w:r>
      <w:r w:rsidR="00FA7CC5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3C2647" w:rsidRPr="003F24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zł</w:t>
      </w:r>
    </w:p>
    <w:p w14:paraId="19170662" w14:textId="1D3D20A9" w:rsidR="003C2647" w:rsidRPr="003F2478" w:rsidRDefault="009E2948" w:rsidP="009E2948">
      <w:pPr>
        <w:spacing w:after="27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4. </w:t>
      </w:r>
      <w:r w:rsidR="007A0A52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tatystyczna liczba uczniów w oddziałach przedszkolnych w szkołach podstawowych prowadzonych przez Gminę </w:t>
      </w:r>
      <w:r w:rsidR="0069441E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Sobolew</w:t>
      </w: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wynosi 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108</w:t>
      </w:r>
      <w:r w:rsidR="001B195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3C2647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B1955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statystyczna  liczba </w:t>
      </w:r>
      <w:r w:rsidR="003C2647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dzieci  niepełnosprawnych w tych oddziałach  wynosi 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20180A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3C2647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statystyczna  liczba  dzieci  objętych  wczesnym  wspomaganiem rozwoju  w tych oddziałach </w:t>
      </w:r>
      <w:bookmarkStart w:id="0" w:name="_GoBack"/>
      <w:bookmarkEnd w:id="0"/>
      <w:r w:rsidR="003C2647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wynosi 0 </w:t>
      </w:r>
      <w:r w:rsidR="00215EC3"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1B89F3F" w14:textId="0DF0F2CA" w:rsidR="009E2948" w:rsidRPr="003F2478" w:rsidRDefault="009E2948" w:rsidP="003469D9">
      <w:pPr>
        <w:rPr>
          <w:sz w:val="24"/>
          <w:szCs w:val="24"/>
          <w:lang w:eastAsia="pl-PL"/>
        </w:rPr>
      </w:pPr>
      <w:r w:rsidRPr="003F2478">
        <w:rPr>
          <w:sz w:val="24"/>
          <w:szCs w:val="24"/>
          <w:lang w:eastAsia="pl-PL"/>
        </w:rPr>
        <w:t>5.  </w:t>
      </w:r>
      <w:r w:rsidR="007A0A52" w:rsidRPr="003F2478">
        <w:rPr>
          <w:sz w:val="24"/>
          <w:szCs w:val="24"/>
          <w:lang w:eastAsia="pl-PL"/>
        </w:rPr>
        <w:t>W</w:t>
      </w:r>
      <w:r w:rsidRPr="003F2478">
        <w:rPr>
          <w:sz w:val="24"/>
          <w:szCs w:val="24"/>
          <w:lang w:eastAsia="pl-PL"/>
        </w:rPr>
        <w:t>skaźnik zwiększający na rok 202</w:t>
      </w:r>
      <w:r w:rsidR="004C6A55" w:rsidRPr="003F2478">
        <w:rPr>
          <w:sz w:val="24"/>
          <w:szCs w:val="24"/>
          <w:lang w:eastAsia="pl-PL"/>
        </w:rPr>
        <w:t>6  dla  szkół podstawowych położonych na terenie wsi i miast</w:t>
      </w:r>
      <w:r w:rsidR="00750883" w:rsidRPr="003F2478">
        <w:rPr>
          <w:sz w:val="24"/>
          <w:szCs w:val="24"/>
          <w:lang w:eastAsia="pl-PL"/>
        </w:rPr>
        <w:t xml:space="preserve">  </w:t>
      </w:r>
      <w:r w:rsidR="004C6A55" w:rsidRPr="003F2478">
        <w:rPr>
          <w:sz w:val="24"/>
          <w:szCs w:val="24"/>
          <w:lang w:eastAsia="pl-PL"/>
        </w:rPr>
        <w:t xml:space="preserve"> do 5 tys. mieszkańców  niebędących szkołami  specjalnymi, wynosi 1.297 jak w roku 2025.  </w:t>
      </w:r>
    </w:p>
    <w:p w14:paraId="6F9EE4B1" w14:textId="77777777" w:rsidR="003F2478" w:rsidRPr="003F2478" w:rsidRDefault="003F2478" w:rsidP="003469D9">
      <w:pPr>
        <w:rPr>
          <w:sz w:val="24"/>
          <w:szCs w:val="24"/>
          <w:lang w:eastAsia="pl-PL"/>
        </w:rPr>
      </w:pPr>
    </w:p>
    <w:p w14:paraId="02C21E70" w14:textId="0381FE73" w:rsidR="009E2948" w:rsidRPr="003F2478" w:rsidRDefault="003F2478" w:rsidP="003F2478">
      <w:pPr>
        <w:spacing w:after="270" w:line="240" w:lineRule="auto"/>
        <w:ind w:left="623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Wójt Gminy Sobolew</w:t>
      </w:r>
    </w:p>
    <w:p w14:paraId="3FC63E31" w14:textId="57341121" w:rsidR="003F2478" w:rsidRPr="003F2478" w:rsidRDefault="003F2478" w:rsidP="003F2478">
      <w:pPr>
        <w:spacing w:after="270" w:line="240" w:lineRule="auto"/>
        <w:ind w:left="623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F247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Maciej Błachnio</w:t>
      </w:r>
    </w:p>
    <w:p w14:paraId="6C166D66" w14:textId="748DF09E" w:rsidR="009E2948" w:rsidRPr="009E2948" w:rsidRDefault="009E2948" w:rsidP="009E294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9E2948">
        <w:rPr>
          <w:rFonts w:ascii="Calibri" w:eastAsia="Times New Roman" w:hAnsi="Calibri" w:cs="Calibri"/>
          <w:b/>
          <w:bCs/>
          <w:color w:val="993300"/>
          <w:sz w:val="28"/>
          <w:szCs w:val="28"/>
          <w:bdr w:val="none" w:sz="0" w:space="0" w:color="auto" w:frame="1"/>
          <w:lang w:eastAsia="pl-PL"/>
        </w:rPr>
        <w:t> </w:t>
      </w:r>
    </w:p>
    <w:p w14:paraId="15B9D761" w14:textId="77777777" w:rsidR="00E834E8" w:rsidRDefault="00E834E8"/>
    <w:sectPr w:rsidR="00E834E8" w:rsidSect="003F24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31AF0"/>
    <w:multiLevelType w:val="multilevel"/>
    <w:tmpl w:val="21E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48"/>
    <w:rsid w:val="000327E9"/>
    <w:rsid w:val="0004643B"/>
    <w:rsid w:val="00053D3A"/>
    <w:rsid w:val="0008195D"/>
    <w:rsid w:val="000C1014"/>
    <w:rsid w:val="000F45A6"/>
    <w:rsid w:val="0014486D"/>
    <w:rsid w:val="00194C8E"/>
    <w:rsid w:val="001B1955"/>
    <w:rsid w:val="001B648B"/>
    <w:rsid w:val="001E72FD"/>
    <w:rsid w:val="0020180A"/>
    <w:rsid w:val="0020427A"/>
    <w:rsid w:val="00215EC3"/>
    <w:rsid w:val="00236248"/>
    <w:rsid w:val="00254B75"/>
    <w:rsid w:val="00260092"/>
    <w:rsid w:val="002739C4"/>
    <w:rsid w:val="002C756D"/>
    <w:rsid w:val="00303BE9"/>
    <w:rsid w:val="00330649"/>
    <w:rsid w:val="003469D9"/>
    <w:rsid w:val="00377308"/>
    <w:rsid w:val="003B1F19"/>
    <w:rsid w:val="003C2647"/>
    <w:rsid w:val="003F2478"/>
    <w:rsid w:val="0046437C"/>
    <w:rsid w:val="004B391F"/>
    <w:rsid w:val="004C6A55"/>
    <w:rsid w:val="004F0E87"/>
    <w:rsid w:val="005501B1"/>
    <w:rsid w:val="0055748A"/>
    <w:rsid w:val="005D1F5D"/>
    <w:rsid w:val="005D6E6D"/>
    <w:rsid w:val="00612110"/>
    <w:rsid w:val="006353E0"/>
    <w:rsid w:val="006367E9"/>
    <w:rsid w:val="0069441E"/>
    <w:rsid w:val="006F16DC"/>
    <w:rsid w:val="00750883"/>
    <w:rsid w:val="00774BF4"/>
    <w:rsid w:val="007A0A52"/>
    <w:rsid w:val="007B06F5"/>
    <w:rsid w:val="007C18ED"/>
    <w:rsid w:val="007D06DC"/>
    <w:rsid w:val="007D3E31"/>
    <w:rsid w:val="007E2E3A"/>
    <w:rsid w:val="007F4ADE"/>
    <w:rsid w:val="00815DC5"/>
    <w:rsid w:val="008346B7"/>
    <w:rsid w:val="008513B5"/>
    <w:rsid w:val="00893F86"/>
    <w:rsid w:val="008A034D"/>
    <w:rsid w:val="008A3A7E"/>
    <w:rsid w:val="008C601A"/>
    <w:rsid w:val="00902DB8"/>
    <w:rsid w:val="009A6F24"/>
    <w:rsid w:val="009E2948"/>
    <w:rsid w:val="009F337D"/>
    <w:rsid w:val="00A065D0"/>
    <w:rsid w:val="00A75593"/>
    <w:rsid w:val="00A90161"/>
    <w:rsid w:val="00A93984"/>
    <w:rsid w:val="00AA105D"/>
    <w:rsid w:val="00C254D3"/>
    <w:rsid w:val="00C57E12"/>
    <w:rsid w:val="00CB58FC"/>
    <w:rsid w:val="00CD0460"/>
    <w:rsid w:val="00D152AF"/>
    <w:rsid w:val="00D21DC7"/>
    <w:rsid w:val="00D27528"/>
    <w:rsid w:val="00D43D5E"/>
    <w:rsid w:val="00D9143B"/>
    <w:rsid w:val="00DA4926"/>
    <w:rsid w:val="00DB4306"/>
    <w:rsid w:val="00DC095A"/>
    <w:rsid w:val="00DD3401"/>
    <w:rsid w:val="00E11852"/>
    <w:rsid w:val="00E362CC"/>
    <w:rsid w:val="00E42D23"/>
    <w:rsid w:val="00E4605C"/>
    <w:rsid w:val="00E834E8"/>
    <w:rsid w:val="00E84D00"/>
    <w:rsid w:val="00EB2A3E"/>
    <w:rsid w:val="00EB5899"/>
    <w:rsid w:val="00EF0502"/>
    <w:rsid w:val="00F0137A"/>
    <w:rsid w:val="00F23445"/>
    <w:rsid w:val="00F77802"/>
    <w:rsid w:val="00F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F62E"/>
  <w15:chartTrackingRefBased/>
  <w15:docId w15:val="{3582BC46-0FD6-4D0C-9DB3-FFC38A45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96E9-DB83-4E75-9439-0642630B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Mariola Kępka</cp:lastModifiedBy>
  <cp:revision>2</cp:revision>
  <cp:lastPrinted>2026-01-22T14:46:00Z</cp:lastPrinted>
  <dcterms:created xsi:type="dcterms:W3CDTF">2026-01-23T09:11:00Z</dcterms:created>
  <dcterms:modified xsi:type="dcterms:W3CDTF">2026-01-23T09:11:00Z</dcterms:modified>
</cp:coreProperties>
</file>