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0A063" w14:textId="3B0EDFE3" w:rsidR="00112926" w:rsidRPr="00052125" w:rsidRDefault="00112926" w:rsidP="007265EB">
      <w:pPr>
        <w:widowControl w:val="0"/>
        <w:jc w:val="center"/>
        <w:rPr>
          <w:rFonts w:asciiTheme="minorHAnsi" w:eastAsia="Lucida Sans Unicode" w:hAnsiTheme="minorHAnsi" w:cstheme="minorHAnsi"/>
          <w:b/>
          <w:bCs/>
          <w:sz w:val="24"/>
          <w:lang w:eastAsia="zh-CN"/>
        </w:rPr>
      </w:pPr>
      <w:r w:rsidRPr="00052125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UCHWAŁA Nr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XXI/155/2025</w:t>
      </w:r>
    </w:p>
    <w:p w14:paraId="0B55C41E" w14:textId="77777777" w:rsidR="00112926" w:rsidRPr="00052125" w:rsidRDefault="00112926" w:rsidP="00112926">
      <w:pPr>
        <w:widowControl w:val="0"/>
        <w:jc w:val="center"/>
        <w:rPr>
          <w:rFonts w:asciiTheme="minorHAnsi" w:eastAsia="Lucida Sans Unicode" w:hAnsiTheme="minorHAnsi" w:cstheme="minorHAnsi"/>
          <w:b/>
          <w:bCs/>
          <w:sz w:val="24"/>
          <w:lang w:eastAsia="zh-CN"/>
        </w:rPr>
      </w:pPr>
      <w:r w:rsidRPr="00052125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Rady Gminy w Sobolewie</w:t>
      </w:r>
    </w:p>
    <w:p w14:paraId="745177AE" w14:textId="3140F45D" w:rsidR="00112926" w:rsidRPr="00052125" w:rsidRDefault="00112926" w:rsidP="009C7F09">
      <w:pPr>
        <w:widowControl w:val="0"/>
        <w:spacing w:after="240"/>
        <w:jc w:val="center"/>
        <w:rPr>
          <w:rFonts w:asciiTheme="minorHAnsi" w:eastAsia="Lucida Sans Unicode" w:hAnsiTheme="minorHAnsi" w:cstheme="minorHAnsi"/>
          <w:sz w:val="24"/>
          <w:szCs w:val="24"/>
          <w:lang w:eastAsia="zh-CN"/>
        </w:rPr>
      </w:pPr>
      <w:r w:rsidRPr="00052125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z </w:t>
      </w:r>
      <w:proofErr w:type="spellStart"/>
      <w:r w:rsidRPr="00052125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dnia</w:t>
      </w:r>
      <w:proofErr w:type="spellEnd"/>
      <w:r w:rsidRPr="00052125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 21 </w:t>
      </w:r>
      <w:proofErr w:type="spellStart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listopada</w:t>
      </w:r>
      <w:proofErr w:type="spellEnd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 2025 r.</w:t>
      </w:r>
    </w:p>
    <w:p w14:paraId="3C652313" w14:textId="77777777" w:rsidR="00112926" w:rsidRPr="00052125" w:rsidRDefault="00112926" w:rsidP="00112926">
      <w:pPr>
        <w:shd w:val="clear" w:color="auto" w:fill="FFFFFF"/>
        <w:spacing w:before="100" w:after="10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lang w:val="pl-PL"/>
        </w:rPr>
      </w:pPr>
      <w:bookmarkStart w:id="0" w:name="_Hlk181107512"/>
      <w:r w:rsidRPr="00052125">
        <w:rPr>
          <w:rFonts w:asciiTheme="minorHAnsi" w:hAnsiTheme="minorHAnsi" w:cstheme="minorHAnsi"/>
          <w:b/>
          <w:bCs/>
          <w:color w:val="000000"/>
          <w:sz w:val="24"/>
          <w:szCs w:val="24"/>
          <w:lang w:val="pl-PL"/>
        </w:rPr>
        <w:t>w sprawie określenia wysokości stawek podatku od środków transportowych, obowiązujących  na  terenie Gminy Sobolew.</w:t>
      </w:r>
      <w:bookmarkEnd w:id="0"/>
    </w:p>
    <w:p w14:paraId="0EFF555D" w14:textId="77777777" w:rsidR="00112926" w:rsidRPr="00052125" w:rsidRDefault="00112926" w:rsidP="0011292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lang w:val="pl-PL"/>
        </w:rPr>
      </w:pPr>
    </w:p>
    <w:p w14:paraId="747A92DE" w14:textId="77777777" w:rsidR="00112926" w:rsidRPr="00052125" w:rsidRDefault="00112926" w:rsidP="00052125">
      <w:pPr>
        <w:pStyle w:val="NormalnyWeb"/>
        <w:shd w:val="clear" w:color="auto" w:fill="FFFFFF"/>
        <w:spacing w:before="0" w:after="240" w:line="276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>Na podstawie:</w:t>
      </w:r>
    </w:p>
    <w:p w14:paraId="1D6156CC" w14:textId="477316A2" w:rsidR="00112926" w:rsidRPr="00052125" w:rsidRDefault="00112926" w:rsidP="00052125">
      <w:pPr>
        <w:pStyle w:val="NormalnyWeb"/>
        <w:numPr>
          <w:ilvl w:val="0"/>
          <w:numId w:val="1"/>
        </w:numPr>
        <w:shd w:val="clear" w:color="auto" w:fill="FFFFFF"/>
        <w:spacing w:before="0" w:after="0" w:line="276" w:lineRule="auto"/>
        <w:ind w:left="357" w:hanging="357"/>
        <w:rPr>
          <w:rFonts w:asciiTheme="minorHAnsi" w:hAnsiTheme="minorHAnsi" w:cstheme="minorHAnsi"/>
          <w:sz w:val="24"/>
          <w:szCs w:val="24"/>
          <w:lang w:val="pl-PL"/>
        </w:rPr>
      </w:pPr>
      <w:bookmarkStart w:id="1" w:name="_Hlk181107537"/>
      <w:r w:rsidRPr="00052125">
        <w:rPr>
          <w:rFonts w:asciiTheme="minorHAnsi" w:hAnsiTheme="minorHAnsi" w:cstheme="minorHAnsi"/>
          <w:sz w:val="24"/>
          <w:szCs w:val="24"/>
          <w:lang w:val="pl-PL"/>
        </w:rPr>
        <w:t>art.</w:t>
      </w:r>
      <w:r w:rsidR="00DA0927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18 ust. 2 pkt 8, art. 40 ust. 1, art. 41 ust. 1 ustawy z dnia 8 marca 1990 r. o samorządzie gminnym (</w:t>
      </w:r>
      <w:r w:rsidRPr="00052125">
        <w:rPr>
          <w:rFonts w:asciiTheme="minorHAnsi" w:hAnsiTheme="minorHAnsi" w:cstheme="minorHAnsi"/>
          <w:sz w:val="24"/>
          <w:szCs w:val="24"/>
        </w:rPr>
        <w:t>Dz. U. z 2</w:t>
      </w:r>
      <w:r w:rsidR="00DA0927" w:rsidRPr="00052125">
        <w:rPr>
          <w:rFonts w:asciiTheme="minorHAnsi" w:hAnsiTheme="minorHAnsi" w:cstheme="minorHAnsi"/>
          <w:sz w:val="24"/>
          <w:szCs w:val="24"/>
        </w:rPr>
        <w:t>02</w:t>
      </w:r>
      <w:r w:rsidR="00B546D0">
        <w:rPr>
          <w:rFonts w:asciiTheme="minorHAnsi" w:hAnsiTheme="minorHAnsi" w:cstheme="minorHAnsi"/>
          <w:sz w:val="24"/>
          <w:szCs w:val="24"/>
        </w:rPr>
        <w:t>5</w:t>
      </w:r>
      <w:r w:rsidRPr="00052125">
        <w:rPr>
          <w:rFonts w:asciiTheme="minorHAnsi" w:hAnsiTheme="minorHAnsi" w:cstheme="minorHAnsi"/>
          <w:sz w:val="24"/>
          <w:szCs w:val="24"/>
        </w:rPr>
        <w:t xml:space="preserve"> r. </w:t>
      </w:r>
      <w:proofErr w:type="spellStart"/>
      <w:r w:rsidRPr="00052125">
        <w:rPr>
          <w:rFonts w:asciiTheme="minorHAnsi" w:hAnsiTheme="minorHAnsi" w:cstheme="minorHAnsi"/>
          <w:sz w:val="24"/>
          <w:szCs w:val="24"/>
        </w:rPr>
        <w:t>poz</w:t>
      </w:r>
      <w:proofErr w:type="spellEnd"/>
      <w:r w:rsidRPr="00052125">
        <w:rPr>
          <w:rFonts w:asciiTheme="minorHAnsi" w:hAnsiTheme="minorHAnsi" w:cstheme="minorHAnsi"/>
          <w:sz w:val="24"/>
          <w:szCs w:val="24"/>
        </w:rPr>
        <w:t xml:space="preserve">. </w:t>
      </w:r>
      <w:r w:rsidR="00B546D0">
        <w:rPr>
          <w:rFonts w:asciiTheme="minorHAnsi" w:hAnsiTheme="minorHAnsi" w:cstheme="minorHAnsi"/>
          <w:sz w:val="24"/>
          <w:szCs w:val="24"/>
        </w:rPr>
        <w:t>1153</w:t>
      </w:r>
      <w:r w:rsidR="0050386B" w:rsidRPr="00052125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50386B" w:rsidRPr="0005212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50386B" w:rsidRPr="00052125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="0050386B" w:rsidRPr="00052125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="0050386B" w:rsidRPr="00052125">
        <w:rPr>
          <w:rFonts w:asciiTheme="minorHAnsi" w:hAnsiTheme="minorHAnsi" w:cstheme="minorHAnsi"/>
          <w:sz w:val="24"/>
          <w:szCs w:val="24"/>
        </w:rPr>
        <w:t>.</w:t>
      </w:r>
      <w:r w:rsidRPr="00052125">
        <w:rPr>
          <w:rFonts w:asciiTheme="minorHAnsi" w:hAnsiTheme="minorHAnsi" w:cstheme="minorHAnsi"/>
          <w:sz w:val="24"/>
          <w:szCs w:val="24"/>
        </w:rPr>
        <w:t>)</w:t>
      </w:r>
      <w:r w:rsidR="00DA0927" w:rsidRPr="00052125">
        <w:rPr>
          <w:rFonts w:asciiTheme="minorHAnsi" w:hAnsiTheme="minorHAnsi" w:cstheme="minorHAnsi"/>
          <w:sz w:val="24"/>
          <w:szCs w:val="24"/>
        </w:rPr>
        <w:t>,</w:t>
      </w:r>
    </w:p>
    <w:p w14:paraId="3A4B853C" w14:textId="25381DF1" w:rsidR="00112926" w:rsidRPr="00052125" w:rsidRDefault="00CA23C1" w:rsidP="00052125">
      <w:pPr>
        <w:pStyle w:val="NormalnyWeb"/>
        <w:numPr>
          <w:ilvl w:val="0"/>
          <w:numId w:val="2"/>
        </w:numPr>
        <w:shd w:val="clear" w:color="auto" w:fill="FFFFFF"/>
        <w:spacing w:before="0" w:after="0" w:line="276" w:lineRule="auto"/>
        <w:ind w:left="357" w:hanging="357"/>
        <w:rPr>
          <w:rFonts w:asciiTheme="minorHAnsi" w:hAnsiTheme="minorHAnsi" w:cstheme="minorHAnsi"/>
          <w:sz w:val="24"/>
          <w:szCs w:val="24"/>
          <w:lang w:val="pl-PL"/>
        </w:rPr>
      </w:pPr>
      <w:bookmarkStart w:id="2" w:name="_Hlk181107607"/>
      <w:bookmarkEnd w:id="1"/>
      <w:r>
        <w:rPr>
          <w:rFonts w:asciiTheme="minorHAnsi" w:hAnsiTheme="minorHAnsi" w:cstheme="minorHAnsi"/>
          <w:sz w:val="24"/>
          <w:szCs w:val="24"/>
          <w:lang w:val="pl-PL"/>
        </w:rPr>
        <w:t xml:space="preserve">art. 8, </w:t>
      </w:r>
      <w:r w:rsidR="00112926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art. 10 ust. 1 i 2 ustawy z dnia 12 stycznia 1991 r. o podatkach i opłatach lokalnych (Dz. U. </w:t>
      </w:r>
      <w:r w:rsidR="00112926" w:rsidRPr="00052125">
        <w:rPr>
          <w:rFonts w:asciiTheme="minorHAnsi" w:hAnsiTheme="minorHAnsi" w:cstheme="minorHAnsi"/>
          <w:sz w:val="24"/>
          <w:szCs w:val="24"/>
        </w:rPr>
        <w:t>z 20</w:t>
      </w:r>
      <w:r w:rsidR="00DB1824" w:rsidRPr="00052125">
        <w:rPr>
          <w:rFonts w:asciiTheme="minorHAnsi" w:hAnsiTheme="minorHAnsi" w:cstheme="minorHAnsi"/>
          <w:sz w:val="24"/>
          <w:szCs w:val="24"/>
        </w:rPr>
        <w:t>2</w:t>
      </w:r>
      <w:r w:rsidR="00B546D0">
        <w:rPr>
          <w:rFonts w:asciiTheme="minorHAnsi" w:hAnsiTheme="minorHAnsi" w:cstheme="minorHAnsi"/>
          <w:sz w:val="24"/>
          <w:szCs w:val="24"/>
        </w:rPr>
        <w:t>5</w:t>
      </w:r>
      <w:r w:rsidR="00112926" w:rsidRPr="00052125">
        <w:rPr>
          <w:rFonts w:asciiTheme="minorHAnsi" w:hAnsiTheme="minorHAnsi" w:cstheme="minorHAnsi"/>
          <w:sz w:val="24"/>
          <w:szCs w:val="24"/>
        </w:rPr>
        <w:t xml:space="preserve"> r. </w:t>
      </w:r>
      <w:proofErr w:type="spellStart"/>
      <w:r w:rsidR="00112926" w:rsidRPr="00052125">
        <w:rPr>
          <w:rFonts w:asciiTheme="minorHAnsi" w:hAnsiTheme="minorHAnsi" w:cstheme="minorHAnsi"/>
          <w:sz w:val="24"/>
          <w:szCs w:val="24"/>
        </w:rPr>
        <w:t>poz</w:t>
      </w:r>
      <w:proofErr w:type="spellEnd"/>
      <w:r w:rsidR="00112926" w:rsidRPr="00052125">
        <w:rPr>
          <w:rFonts w:asciiTheme="minorHAnsi" w:hAnsiTheme="minorHAnsi" w:cstheme="minorHAnsi"/>
          <w:sz w:val="24"/>
          <w:szCs w:val="24"/>
        </w:rPr>
        <w:t xml:space="preserve">. </w:t>
      </w:r>
      <w:r w:rsidR="006A7440" w:rsidRPr="00052125">
        <w:rPr>
          <w:rFonts w:asciiTheme="minorHAnsi" w:hAnsiTheme="minorHAnsi" w:cstheme="minorHAnsi"/>
          <w:sz w:val="24"/>
          <w:szCs w:val="24"/>
        </w:rPr>
        <w:t>70</w:t>
      </w:r>
      <w:r w:rsidR="00B546D0">
        <w:rPr>
          <w:rFonts w:asciiTheme="minorHAnsi" w:hAnsiTheme="minorHAnsi" w:cstheme="minorHAnsi"/>
          <w:sz w:val="24"/>
          <w:szCs w:val="24"/>
        </w:rPr>
        <w:t>7</w:t>
      </w:r>
      <w:r w:rsidR="00DA0927" w:rsidRPr="00052125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DA0927" w:rsidRPr="0005212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DA0927" w:rsidRPr="00052125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="00DA0927" w:rsidRPr="00052125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="00DA0927" w:rsidRPr="00052125">
        <w:rPr>
          <w:rFonts w:asciiTheme="minorHAnsi" w:hAnsiTheme="minorHAnsi" w:cstheme="minorHAnsi"/>
          <w:sz w:val="24"/>
          <w:szCs w:val="24"/>
        </w:rPr>
        <w:t>.</w:t>
      </w:r>
      <w:r w:rsidR="00112926" w:rsidRPr="00052125">
        <w:rPr>
          <w:rFonts w:asciiTheme="minorHAnsi" w:hAnsiTheme="minorHAnsi" w:cstheme="minorHAnsi"/>
          <w:sz w:val="24"/>
          <w:szCs w:val="24"/>
        </w:rPr>
        <w:t>),</w:t>
      </w:r>
    </w:p>
    <w:p w14:paraId="7E432051" w14:textId="649AEF0A" w:rsidR="00112926" w:rsidRPr="00052125" w:rsidRDefault="00112926" w:rsidP="00052125">
      <w:pPr>
        <w:pStyle w:val="NormalnyWeb"/>
        <w:numPr>
          <w:ilvl w:val="0"/>
          <w:numId w:val="2"/>
        </w:numPr>
        <w:shd w:val="clear" w:color="auto" w:fill="FFFFFF"/>
        <w:tabs>
          <w:tab w:val="left" w:pos="360"/>
        </w:tabs>
        <w:spacing w:before="0" w:after="0" w:line="276" w:lineRule="auto"/>
        <w:ind w:left="357" w:hanging="357"/>
        <w:rPr>
          <w:rFonts w:asciiTheme="minorHAnsi" w:hAnsiTheme="minorHAnsi" w:cstheme="minorHAnsi"/>
          <w:sz w:val="24"/>
          <w:szCs w:val="24"/>
          <w:lang w:val="pl-PL"/>
        </w:rPr>
      </w:pPr>
      <w:bookmarkStart w:id="3" w:name="_Hlk181107640"/>
      <w:bookmarkEnd w:id="2"/>
      <w:r w:rsidRPr="00052125">
        <w:rPr>
          <w:rFonts w:asciiTheme="minorHAnsi" w:hAnsiTheme="minorHAnsi" w:cstheme="minorHAnsi"/>
          <w:sz w:val="24"/>
          <w:szCs w:val="24"/>
          <w:lang w:val="pl-PL"/>
        </w:rPr>
        <w:t>pkt 2 obwieszczenia Ministra Finansów z dnia</w:t>
      </w:r>
      <w:r w:rsidR="00DB1824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1 sierpnia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20</w:t>
      </w:r>
      <w:r w:rsidR="00DA0927" w:rsidRPr="00052125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r. w sprawie górnych granic stawek kwotowych podatków i opłat lokalnych na rok 202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6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(M. P. </w:t>
      </w:r>
      <w:r w:rsidR="002F3781">
        <w:rPr>
          <w:rFonts w:asciiTheme="minorHAnsi" w:hAnsiTheme="minorHAnsi" w:cstheme="minorHAnsi"/>
          <w:sz w:val="24"/>
          <w:szCs w:val="24"/>
          <w:lang w:val="pl-PL"/>
        </w:rPr>
        <w:t xml:space="preserve">z 2025 r. 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poz. </w:t>
      </w:r>
      <w:r w:rsidR="00DA273A" w:rsidRPr="00052125">
        <w:rPr>
          <w:rFonts w:asciiTheme="minorHAnsi" w:hAnsiTheme="minorHAnsi" w:cstheme="minorHAnsi"/>
          <w:sz w:val="24"/>
          <w:szCs w:val="24"/>
          <w:lang w:val="pl-PL"/>
        </w:rPr>
        <w:t>7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26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),</w:t>
      </w:r>
    </w:p>
    <w:p w14:paraId="703BB53D" w14:textId="0EEEFD10" w:rsidR="00112926" w:rsidRPr="00052125" w:rsidRDefault="00112926" w:rsidP="00052125">
      <w:pPr>
        <w:pStyle w:val="NormalnyWeb"/>
        <w:numPr>
          <w:ilvl w:val="0"/>
          <w:numId w:val="2"/>
        </w:numPr>
        <w:shd w:val="clear" w:color="auto" w:fill="FFFFFF"/>
        <w:spacing w:before="0" w:after="240" w:line="276" w:lineRule="auto"/>
        <w:ind w:left="357" w:hanging="357"/>
        <w:rPr>
          <w:rFonts w:asciiTheme="minorHAnsi" w:hAnsiTheme="minorHAnsi" w:cstheme="minorHAnsi"/>
          <w:sz w:val="24"/>
          <w:szCs w:val="24"/>
          <w:lang w:val="pl-PL"/>
        </w:rPr>
      </w:pPr>
      <w:bookmarkStart w:id="4" w:name="_Hlk181107684"/>
      <w:bookmarkEnd w:id="3"/>
      <w:r w:rsidRPr="00052125">
        <w:rPr>
          <w:rFonts w:asciiTheme="minorHAnsi" w:hAnsiTheme="minorHAnsi" w:cstheme="minorHAnsi"/>
          <w:sz w:val="24"/>
          <w:szCs w:val="24"/>
          <w:lang w:val="pl-PL"/>
        </w:rPr>
        <w:t>obwieszczenia Ministra Finansów</w:t>
      </w:r>
      <w:r w:rsidR="00DB1824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z dnia</w:t>
      </w:r>
      <w:r w:rsidR="00DB1824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22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października 20</w:t>
      </w:r>
      <w:r w:rsidR="00DA0927" w:rsidRPr="00052125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 r. w spra</w:t>
      </w:r>
      <w:r w:rsidR="00271879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wie 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stawek</w:t>
      </w:r>
      <w:r w:rsidR="00271879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minimalnych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podatku od środków transportowych obowiązujących w 202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6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r. (M.</w:t>
      </w:r>
      <w:r w:rsidR="003A3F4E">
        <w:rPr>
          <w:rFonts w:asciiTheme="minorHAnsi" w:hAnsiTheme="minorHAnsi" w:cstheme="minorHAnsi"/>
          <w:sz w:val="24"/>
          <w:szCs w:val="24"/>
          <w:lang w:val="pl-PL"/>
        </w:rPr>
        <w:t xml:space="preserve">  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P.</w:t>
      </w:r>
      <w:r w:rsidR="002F3781">
        <w:rPr>
          <w:rFonts w:asciiTheme="minorHAnsi" w:hAnsiTheme="minorHAnsi" w:cstheme="minorHAnsi"/>
          <w:sz w:val="24"/>
          <w:szCs w:val="24"/>
          <w:lang w:val="pl-PL"/>
        </w:rPr>
        <w:t xml:space="preserve"> z 2025 r.</w:t>
      </w:r>
      <w:r w:rsidR="003A3F4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poz. 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1113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),</w:t>
      </w:r>
    </w:p>
    <w:bookmarkEnd w:id="4"/>
    <w:p w14:paraId="79817838" w14:textId="07553275" w:rsidR="00112926" w:rsidRPr="00052125" w:rsidRDefault="00112926" w:rsidP="00052125">
      <w:pPr>
        <w:pStyle w:val="NormalnyWeb"/>
        <w:shd w:val="clear" w:color="auto" w:fill="FFFFFF"/>
        <w:spacing w:before="0" w:after="240" w:line="276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>Rada Gminy w Sobolewie uchwala, co następuje:</w:t>
      </w:r>
    </w:p>
    <w:p w14:paraId="739CAD09" w14:textId="77777777" w:rsidR="00052125" w:rsidRDefault="00112926" w:rsidP="00052125">
      <w:pPr>
        <w:pStyle w:val="NormalnyWeb"/>
        <w:shd w:val="clear" w:color="auto" w:fill="FFFFFF"/>
        <w:spacing w:before="0" w:after="240" w:line="236" w:lineRule="atLeast"/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>§ 1</w:t>
      </w:r>
      <w:bookmarkStart w:id="5" w:name="_Hlk181107744"/>
    </w:p>
    <w:p w14:paraId="3E090668" w14:textId="6DD3DB9B" w:rsidR="00112926" w:rsidRPr="00052125" w:rsidRDefault="00112926" w:rsidP="009C7F09">
      <w:pPr>
        <w:pStyle w:val="NormalnyWeb"/>
        <w:shd w:val="clear" w:color="auto" w:fill="FFFFFF"/>
        <w:spacing w:before="0" w:after="240" w:line="236" w:lineRule="atLeast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>Określa się następujące stawki podatku od środków transportowych, obowiązujące na terenie Gminy Sobolew:</w:t>
      </w:r>
    </w:p>
    <w:p w14:paraId="7B47A33D" w14:textId="77777777" w:rsidR="00112926" w:rsidRPr="00052125" w:rsidRDefault="00112926" w:rsidP="009C7F09">
      <w:pPr>
        <w:pStyle w:val="Akapitzlist"/>
        <w:numPr>
          <w:ilvl w:val="0"/>
          <w:numId w:val="9"/>
        </w:numPr>
        <w:shd w:val="clear" w:color="auto" w:fill="FFFFFF"/>
        <w:tabs>
          <w:tab w:val="left" w:pos="284"/>
          <w:tab w:val="left" w:pos="1418"/>
        </w:tabs>
        <w:spacing w:after="240" w:line="276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bookmarkStart w:id="6" w:name="_Hlk181107767"/>
      <w:bookmarkEnd w:id="5"/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od samochodu ciężarowego, o którym mowa w art. 8 pkt 1 ustawy o podatkach i opłatach lokalnych, o dopuszczalnej masie całkowitej: </w:t>
      </w:r>
    </w:p>
    <w:bookmarkEnd w:id="6"/>
    <w:p w14:paraId="064E44BD" w14:textId="77777777" w:rsidR="00112926" w:rsidRPr="00052125" w:rsidRDefault="00112926" w:rsidP="009C7F09">
      <w:pPr>
        <w:numPr>
          <w:ilvl w:val="0"/>
          <w:numId w:val="3"/>
        </w:numPr>
        <w:shd w:val="clear" w:color="auto" w:fill="FFFFFF"/>
        <w:tabs>
          <w:tab w:val="clear" w:pos="1440"/>
          <w:tab w:val="left" w:pos="426"/>
          <w:tab w:val="left" w:pos="1418"/>
        </w:tabs>
        <w:spacing w:after="240" w:line="276" w:lineRule="auto"/>
        <w:ind w:left="567" w:hanging="284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powyżej 3,5 tony do 5,5 tony włącznie – </w:t>
      </w: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433,00 zł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; </w:t>
      </w:r>
    </w:p>
    <w:p w14:paraId="03AFB798" w14:textId="77777777" w:rsidR="00112926" w:rsidRPr="00052125" w:rsidRDefault="00112926" w:rsidP="009C7F09">
      <w:pPr>
        <w:numPr>
          <w:ilvl w:val="0"/>
          <w:numId w:val="3"/>
        </w:numPr>
        <w:shd w:val="clear" w:color="auto" w:fill="FFFFFF"/>
        <w:tabs>
          <w:tab w:val="clear" w:pos="1440"/>
          <w:tab w:val="left" w:pos="426"/>
          <w:tab w:val="left" w:pos="1418"/>
        </w:tabs>
        <w:spacing w:after="240" w:line="276" w:lineRule="auto"/>
        <w:ind w:left="567" w:hanging="284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powyżej 5,5 ton do 9 ton włącznie – </w:t>
      </w: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798,00 zł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>;</w:t>
      </w:r>
    </w:p>
    <w:p w14:paraId="4C1D4D0F" w14:textId="77777777" w:rsidR="00052125" w:rsidRDefault="00112926" w:rsidP="009C7F09">
      <w:pPr>
        <w:numPr>
          <w:ilvl w:val="0"/>
          <w:numId w:val="3"/>
        </w:numPr>
        <w:shd w:val="clear" w:color="auto" w:fill="FFFFFF"/>
        <w:tabs>
          <w:tab w:val="clear" w:pos="1440"/>
          <w:tab w:val="left" w:pos="426"/>
          <w:tab w:val="left" w:pos="1418"/>
          <w:tab w:val="left" w:pos="5047"/>
        </w:tabs>
        <w:spacing w:after="240" w:line="276" w:lineRule="auto"/>
        <w:ind w:left="567" w:hanging="284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powyżej 9 ton i poniżej 12 ton – </w:t>
      </w: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965,00 zł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; </w:t>
      </w:r>
    </w:p>
    <w:p w14:paraId="773A8692" w14:textId="77777777" w:rsidR="00052125" w:rsidRDefault="00112926" w:rsidP="00391189">
      <w:pPr>
        <w:pStyle w:val="Akapitzlist"/>
        <w:numPr>
          <w:ilvl w:val="0"/>
          <w:numId w:val="9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357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od samochodu ciężarowego, o którym mowa w art. 8 pkt 2 ustawy o podatkach i opłatach lokalnych, o dopuszczalnej masie całkowitej równej lub wyższej niż 12 ton w zależności od liczby osi, dopuszczalnej masy całkowitej pojazdu i rodzaju zawieszenia według stawek określonych w załączniku Nr 1 do niniejszej uchwały; </w:t>
      </w:r>
    </w:p>
    <w:p w14:paraId="7CB39CB5" w14:textId="77777777" w:rsidR="00052125" w:rsidRDefault="00112926" w:rsidP="009C7F09">
      <w:pPr>
        <w:pStyle w:val="Akapitzlist"/>
        <w:numPr>
          <w:ilvl w:val="0"/>
          <w:numId w:val="9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357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lastRenderedPageBreak/>
        <w:t>od ciągnika siodłowego lub balastowego, o których mowa w art. 8 pkt 3 ustawy o podatkach i opłatach lokalnych, o dopuszczalnej ma</w:t>
      </w:r>
      <w:r w:rsidR="00E111AD"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sie całkowitej zespołu pojazdów 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od 3,5 tony </w:t>
      </w:r>
      <w:r w:rsidR="00E111AD"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>i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poniżej 12 ton – </w:t>
      </w:r>
      <w:r w:rsidR="00102891"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732</w:t>
      </w: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,00 zł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; </w:t>
      </w:r>
    </w:p>
    <w:p w14:paraId="7E9B1A20" w14:textId="176CDE6C" w:rsidR="00052125" w:rsidRDefault="00112926" w:rsidP="009C7F09">
      <w:pPr>
        <w:pStyle w:val="Akapitzlist"/>
        <w:numPr>
          <w:ilvl w:val="0"/>
          <w:numId w:val="9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357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>od ciągnika siodłowego lub balastowego, o których mowa w art. 8 pkt 4 ustawy o podatkach i opłatach lokalnych, o dopuszczalnej masie całkowitej zespołu pojazdów równej lub wyższej niż 12 ton w zależności od liczby osi, dopuszczalnej masy całkowitej pojazdu zawieszenia, według stawek określonych w załączniku Nr</w:t>
      </w:r>
      <w:r w:rsidR="003A3F4E">
        <w:rPr>
          <w:rFonts w:asciiTheme="minorHAnsi" w:hAnsiTheme="minorHAnsi" w:cstheme="minorHAnsi"/>
          <w:color w:val="000000"/>
          <w:sz w:val="24"/>
          <w:szCs w:val="24"/>
          <w:lang w:val="pl-PL"/>
        </w:rPr>
        <w:t> 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>2</w:t>
      </w:r>
      <w:r w:rsidR="003A3F4E">
        <w:rPr>
          <w:rFonts w:asciiTheme="minorHAnsi" w:hAnsiTheme="minorHAnsi" w:cstheme="minorHAnsi"/>
          <w:color w:val="000000"/>
          <w:sz w:val="24"/>
          <w:szCs w:val="24"/>
          <w:lang w:val="pl-PL"/>
        </w:rPr>
        <w:t> 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do niniejszej uchwały; </w:t>
      </w:r>
    </w:p>
    <w:p w14:paraId="702420B8" w14:textId="77777777" w:rsidR="00052125" w:rsidRDefault="00112926" w:rsidP="009C7F09">
      <w:pPr>
        <w:pStyle w:val="Akapitzlist"/>
        <w:numPr>
          <w:ilvl w:val="0"/>
          <w:numId w:val="9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357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od przyczepy lub naczepy, o których mowa w art. 8 pkt 5 ustawy o podatkach i opłatach lokalnych, które łącznie z pojazdem silnikowym posiadają dopuszczalną masę całkowitą od 7 ton i poniżej 12 ton (z wyjątkiem związanych wyłącznie z działalnością rolniczą prowadzoną przez podatnika podatku rolnego) – </w:t>
      </w: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665,00 zł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; </w:t>
      </w:r>
    </w:p>
    <w:p w14:paraId="79F5319A" w14:textId="77777777" w:rsidR="00052125" w:rsidRDefault="00112926" w:rsidP="009C7F09">
      <w:pPr>
        <w:pStyle w:val="Akapitzlist"/>
        <w:numPr>
          <w:ilvl w:val="0"/>
          <w:numId w:val="9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357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od przyczepy lub naczepy, o których mowa w art. 8 pkt 6 ustawy o podatkach i opłatach lokalnych (z wyjątkiem związanych wyłącznie z działalnością rolniczą prowadzoną przez podatnika podatku rolnego), które łącznie z pojazdem silnikowym posiadają dopuszczalną masę całkowitą równą lub wyższą niż 12 ton, według stawek określonych w załączniku Nr 3 do niniejszej uchwały; </w:t>
      </w:r>
    </w:p>
    <w:p w14:paraId="334B64DE" w14:textId="1F89B2AC" w:rsidR="009C7F09" w:rsidRDefault="003A3F4E" w:rsidP="009C7F09">
      <w:pPr>
        <w:pStyle w:val="Akapitzlist"/>
        <w:numPr>
          <w:ilvl w:val="0"/>
          <w:numId w:val="9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357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od </w:t>
      </w:r>
      <w:r w:rsidR="00112926"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autobusu, o którym mowa w art. 8 pkt 7 ustawy o podatkach i opłatach lokalnych, w zależności od liczby miejsc do siedzenia poza miejscem kierowcy: </w:t>
      </w:r>
    </w:p>
    <w:p w14:paraId="5DFFA011" w14:textId="77777777" w:rsidR="009C7F09" w:rsidRDefault="00112926" w:rsidP="009C7F09">
      <w:pPr>
        <w:pStyle w:val="Akapitzlist"/>
        <w:numPr>
          <w:ilvl w:val="0"/>
          <w:numId w:val="10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641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9C7F09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mniejszej niż 22 miejsca – </w:t>
      </w:r>
      <w:r w:rsidRPr="009C7F09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798,00 zł</w:t>
      </w:r>
      <w:r w:rsidRPr="009C7F09">
        <w:rPr>
          <w:rFonts w:asciiTheme="minorHAnsi" w:hAnsiTheme="minorHAnsi" w:cstheme="minorHAnsi"/>
          <w:color w:val="000000"/>
          <w:sz w:val="24"/>
          <w:szCs w:val="24"/>
          <w:lang w:val="pl-PL"/>
        </w:rPr>
        <w:t>;</w:t>
      </w:r>
    </w:p>
    <w:p w14:paraId="025C09FD" w14:textId="7047A151" w:rsidR="00112926" w:rsidRPr="009C7F09" w:rsidRDefault="00112926" w:rsidP="009C7F09">
      <w:pPr>
        <w:pStyle w:val="Akapitzlist"/>
        <w:numPr>
          <w:ilvl w:val="0"/>
          <w:numId w:val="10"/>
        </w:numPr>
        <w:shd w:val="clear" w:color="auto" w:fill="FFFFFF"/>
        <w:tabs>
          <w:tab w:val="left" w:pos="426"/>
          <w:tab w:val="left" w:pos="1418"/>
          <w:tab w:val="left" w:pos="5047"/>
        </w:tabs>
        <w:spacing w:after="240" w:line="276" w:lineRule="auto"/>
        <w:ind w:left="641" w:hanging="357"/>
        <w:contextualSpacing w:val="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9C7F09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równej lub wyższej niż 22 miejsca – </w:t>
      </w:r>
      <w:r w:rsidRPr="009C7F09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1164,00 zł</w:t>
      </w:r>
      <w:r w:rsidRPr="009C7F09">
        <w:rPr>
          <w:rFonts w:asciiTheme="minorHAnsi" w:hAnsiTheme="minorHAnsi" w:cstheme="minorHAnsi"/>
          <w:color w:val="000000"/>
          <w:sz w:val="24"/>
          <w:szCs w:val="24"/>
          <w:lang w:val="pl-PL"/>
        </w:rPr>
        <w:t>.</w:t>
      </w:r>
    </w:p>
    <w:p w14:paraId="01F455D1" w14:textId="090B632C" w:rsidR="00112926" w:rsidRPr="00052125" w:rsidRDefault="00112926" w:rsidP="009C7F09">
      <w:pPr>
        <w:shd w:val="clear" w:color="auto" w:fill="FFFFFF"/>
        <w:spacing w:after="240" w:line="236" w:lineRule="atLeast"/>
        <w:jc w:val="center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>§ 2</w:t>
      </w:r>
    </w:p>
    <w:p w14:paraId="6515BE88" w14:textId="5923D8F0" w:rsidR="00112926" w:rsidRPr="00052125" w:rsidRDefault="00112926" w:rsidP="009C7F09">
      <w:pPr>
        <w:pStyle w:val="Tekstpodstawowy"/>
        <w:spacing w:after="240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>Wykonanie uchwały powierza się Wójtowi Gminy Sobolew.</w:t>
      </w:r>
    </w:p>
    <w:p w14:paraId="2B66A842" w14:textId="7BD33488" w:rsidR="007B14DA" w:rsidRPr="00052125" w:rsidRDefault="00E579DC" w:rsidP="009C7F09">
      <w:pPr>
        <w:pStyle w:val="Tekstpodstawowy21"/>
        <w:spacing w:before="0" w:after="240"/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§ </w:t>
      </w:r>
      <w:r w:rsidR="00DA0927" w:rsidRPr="00052125">
        <w:rPr>
          <w:rFonts w:asciiTheme="minorHAnsi" w:hAnsiTheme="minorHAnsi" w:cstheme="minorHAnsi"/>
          <w:sz w:val="24"/>
          <w:szCs w:val="24"/>
          <w:lang w:val="pl-PL"/>
        </w:rPr>
        <w:t>3</w:t>
      </w:r>
    </w:p>
    <w:p w14:paraId="09EB1247" w14:textId="48FFEC79" w:rsidR="007B14DA" w:rsidRPr="00052125" w:rsidRDefault="00DB1824" w:rsidP="009C7F09">
      <w:pPr>
        <w:pStyle w:val="Tekstpodstawowy21"/>
        <w:spacing w:before="0" w:after="240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>Traci moc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uchwał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a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Nr 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IX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>/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55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>/202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4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Rady Gminy w Sobolewie z dnia </w:t>
      </w:r>
      <w:r w:rsidR="00775AEA" w:rsidRPr="00052125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8</w:t>
      </w:r>
      <w:r w:rsidR="00775AEA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listopada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>202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4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r. 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>w sprawie określenia wysokości stawek podatku od środków transportowych, obowiązujących na terenie Gminy Sobolew.</w:t>
      </w:r>
    </w:p>
    <w:p w14:paraId="0491A887" w14:textId="771A1A5E" w:rsidR="00112926" w:rsidRPr="00052125" w:rsidRDefault="007B14DA" w:rsidP="009C7F09">
      <w:pPr>
        <w:pStyle w:val="Tekstpodstawowy21"/>
        <w:spacing w:before="0" w:after="240"/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>§ 4</w:t>
      </w:r>
    </w:p>
    <w:p w14:paraId="4957E532" w14:textId="4B61F9B1" w:rsidR="00391189" w:rsidRDefault="00112926" w:rsidP="00391189">
      <w:pPr>
        <w:pStyle w:val="Tekstpodstawowy21"/>
        <w:spacing w:before="0" w:after="240"/>
        <w:rPr>
          <w:rFonts w:asciiTheme="minorHAnsi" w:hAnsiTheme="minorHAnsi" w:cstheme="minorHAnsi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Uchwała 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>podlega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ogłoszeni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>u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w Dzienniku Urzędowym Województwa  Mazowieckiego 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     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i 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>wchodzi w życie z dniem 1 stycznia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202</w:t>
      </w:r>
      <w:r w:rsidR="00B546D0">
        <w:rPr>
          <w:rFonts w:asciiTheme="minorHAnsi" w:hAnsiTheme="minorHAnsi" w:cstheme="minorHAnsi"/>
          <w:sz w:val="24"/>
          <w:szCs w:val="24"/>
          <w:lang w:val="pl-PL"/>
        </w:rPr>
        <w:t>6</w:t>
      </w:r>
      <w:r w:rsidR="007B14DA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roku</w:t>
      </w:r>
      <w:r w:rsidRPr="00052125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4C712B6" w14:textId="77777777" w:rsidR="004B7B4D" w:rsidRDefault="004B7B4D" w:rsidP="004B7B4D">
      <w:pPr>
        <w:suppressAutoHyphens w:val="0"/>
        <w:spacing w:after="160" w:line="256" w:lineRule="auto"/>
        <w:ind w:left="4962"/>
        <w:rPr>
          <w:rFonts w:asciiTheme="minorHAnsi" w:hAnsiTheme="minorHAnsi" w:cstheme="minorHAnsi"/>
          <w:lang w:val="pl-PL"/>
        </w:rPr>
      </w:pPr>
      <w:proofErr w:type="spellStart"/>
      <w:r>
        <w:rPr>
          <w:rFonts w:asciiTheme="minorHAnsi" w:hAnsiTheme="minorHAnsi" w:cstheme="minorHAnsi"/>
        </w:rPr>
        <w:t>Przewodniczący</w:t>
      </w:r>
      <w:proofErr w:type="spellEnd"/>
      <w:r>
        <w:rPr>
          <w:rFonts w:asciiTheme="minorHAnsi" w:hAnsiTheme="minorHAnsi" w:cstheme="minorHAnsi"/>
        </w:rPr>
        <w:t xml:space="preserve"> Rady Gminy w Sobolewie </w:t>
      </w:r>
    </w:p>
    <w:p w14:paraId="124C2872" w14:textId="2FD03BEE" w:rsidR="00391189" w:rsidRPr="004B7B4D" w:rsidRDefault="004B7B4D" w:rsidP="004B7B4D">
      <w:pPr>
        <w:suppressAutoHyphens w:val="0"/>
        <w:spacing w:after="160" w:line="256" w:lineRule="auto"/>
        <w:ind w:left="496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Jan Krupa</w:t>
      </w:r>
      <w:r>
        <w:rPr>
          <w:rFonts w:asciiTheme="minorHAnsi" w:hAnsiTheme="minorHAnsi" w:cstheme="minorHAnsi"/>
        </w:rPr>
        <w:br w:type="page"/>
      </w:r>
      <w:bookmarkStart w:id="7" w:name="_GoBack"/>
      <w:bookmarkEnd w:id="7"/>
    </w:p>
    <w:p w14:paraId="3C8A6611" w14:textId="41D90613" w:rsidR="009C7F09" w:rsidRDefault="009C7F09" w:rsidP="00500E8B">
      <w:pPr>
        <w:pStyle w:val="Tekstpodstawowy21"/>
        <w:tabs>
          <w:tab w:val="left" w:pos="4111"/>
        </w:tabs>
        <w:spacing w:before="0" w:after="0" w:line="276" w:lineRule="auto"/>
        <w:ind w:left="3828"/>
        <w:rPr>
          <w:rFonts w:asciiTheme="minorHAnsi" w:hAnsiTheme="minorHAnsi" w:cstheme="minorHAnsi"/>
          <w:b/>
          <w:sz w:val="24"/>
          <w:szCs w:val="24"/>
          <w:lang w:val="pl-PL"/>
        </w:rPr>
      </w:pPr>
      <w:r>
        <w:rPr>
          <w:rFonts w:asciiTheme="minorHAnsi" w:hAnsiTheme="minorHAnsi" w:cstheme="minorHAnsi"/>
          <w:b/>
          <w:sz w:val="24"/>
          <w:szCs w:val="24"/>
          <w:lang w:val="pl-PL"/>
        </w:rPr>
        <w:lastRenderedPageBreak/>
        <w:t>Z</w:t>
      </w:r>
      <w:r w:rsidR="00112926" w:rsidRPr="00052125">
        <w:rPr>
          <w:rFonts w:asciiTheme="minorHAnsi" w:hAnsiTheme="minorHAnsi" w:cstheme="minorHAnsi"/>
          <w:b/>
          <w:sz w:val="24"/>
          <w:szCs w:val="24"/>
          <w:lang w:val="pl-PL"/>
        </w:rPr>
        <w:t>ałącznik Nr 1</w:t>
      </w:r>
      <w:r w:rsidR="00112926" w:rsidRPr="00052125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112926" w:rsidRPr="00052125">
        <w:rPr>
          <w:rFonts w:asciiTheme="minorHAnsi" w:hAnsiTheme="minorHAnsi" w:cstheme="minorHAnsi"/>
          <w:b/>
          <w:sz w:val="24"/>
          <w:szCs w:val="24"/>
          <w:lang w:val="pl-PL"/>
        </w:rPr>
        <w:t>do Uchwały Nr</w:t>
      </w:r>
      <w:r w:rsidR="00DA0927" w:rsidRPr="00052125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XXI/155/2025</w:t>
      </w:r>
      <w:r w:rsidR="00112926" w:rsidRPr="00052125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</w:p>
    <w:p w14:paraId="277D3020" w14:textId="3DCAD7C0" w:rsidR="009C7F09" w:rsidRDefault="00112926" w:rsidP="00500E8B">
      <w:pPr>
        <w:shd w:val="clear" w:color="auto" w:fill="FFFFFF"/>
        <w:tabs>
          <w:tab w:val="left" w:pos="4820"/>
        </w:tabs>
        <w:spacing w:line="276" w:lineRule="auto"/>
        <w:ind w:left="3828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Rady Gminy w Sobolewie</w:t>
      </w:r>
    </w:p>
    <w:p w14:paraId="2ADA01FB" w14:textId="29C3BA37" w:rsidR="00112926" w:rsidRPr="00052125" w:rsidRDefault="00112926" w:rsidP="00500E8B">
      <w:pPr>
        <w:shd w:val="clear" w:color="auto" w:fill="FFFFFF"/>
        <w:tabs>
          <w:tab w:val="left" w:pos="4820"/>
        </w:tabs>
        <w:spacing w:after="240" w:line="276" w:lineRule="auto"/>
        <w:ind w:left="3828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z dnia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21 </w:t>
      </w:r>
      <w:proofErr w:type="spellStart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listopada</w:t>
      </w:r>
      <w:proofErr w:type="spellEnd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 2025 r.</w:t>
      </w:r>
    </w:p>
    <w:p w14:paraId="088ABBD3" w14:textId="77777777" w:rsidR="00112926" w:rsidRPr="00052125" w:rsidRDefault="00112926" w:rsidP="009C7F09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STAWKI PODATKU DLA POJAZDÓW OKREŚLONYCH </w:t>
      </w:r>
    </w:p>
    <w:p w14:paraId="4D5445A0" w14:textId="77777777" w:rsidR="00112926" w:rsidRPr="00052125" w:rsidRDefault="00112926" w:rsidP="009C7F09">
      <w:pPr>
        <w:shd w:val="clear" w:color="auto" w:fill="FFFFFF"/>
        <w:spacing w:after="240" w:line="276" w:lineRule="auto"/>
        <w:jc w:val="center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w art. 8 pkt 2 USTAWY </w:t>
      </w:r>
    </w:p>
    <w:tbl>
      <w:tblPr>
        <w:tblW w:w="0" w:type="auto"/>
        <w:tblInd w:w="41" w:type="dxa"/>
        <w:tblLayout w:type="fixed"/>
        <w:tblLook w:val="0000" w:firstRow="0" w:lastRow="0" w:firstColumn="0" w:lastColumn="0" w:noHBand="0" w:noVBand="0"/>
      </w:tblPr>
      <w:tblGrid>
        <w:gridCol w:w="2310"/>
        <w:gridCol w:w="1691"/>
        <w:gridCol w:w="2838"/>
        <w:gridCol w:w="1740"/>
      </w:tblGrid>
      <w:tr w:rsidR="00112926" w:rsidRPr="00052125" w14:paraId="02A43BC8" w14:textId="77777777" w:rsidTr="00212AC2">
        <w:tc>
          <w:tcPr>
            <w:tcW w:w="400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4FFD8E7" w14:textId="77777777" w:rsidR="00112926" w:rsidRPr="00052125" w:rsidRDefault="00112926" w:rsidP="00212AC2">
            <w:pPr>
              <w:shd w:val="clear" w:color="auto" w:fill="FFFFFF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Liczba osi i dopuszczalna masa całkowita</w:t>
            </w:r>
          </w:p>
          <w:p w14:paraId="5630DE39" w14:textId="77777777" w:rsidR="00112926" w:rsidRPr="00052125" w:rsidRDefault="00112926" w:rsidP="00212AC2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(w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tonach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BCA156A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(w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złotych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</w:tr>
      <w:tr w:rsidR="00112926" w:rsidRPr="00052125" w14:paraId="1B0DA2C0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1962AF0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mniej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niż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8FA3DB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Mniej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niż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31F5281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 xml:space="preserve">Oś jezdna (osie jezdne) z zawieszeniem pneumatycznym lub zawieszeniem uznanym za równoważne 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3ACE659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 xml:space="preserve">Inny system zawieszenia osi jezdnych </w:t>
            </w:r>
          </w:p>
        </w:tc>
      </w:tr>
      <w:tr w:rsidR="00112926" w:rsidRPr="00052125" w14:paraId="5AB815DF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5295EF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F2DF570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12DA853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F9F3B70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112926" w:rsidRPr="00052125" w14:paraId="1E907BA3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32BF236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Dwie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7F7F888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F0636FF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C78BA50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5DFBCD36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7E3D743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AC5DDE9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13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3DF12CE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1197,00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E136AF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1264,00</w:t>
            </w:r>
          </w:p>
        </w:tc>
      </w:tr>
      <w:tr w:rsidR="00112926" w:rsidRPr="00052125" w14:paraId="21E8026E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FFC7134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13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28F908A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14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8A8BDE6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1197,00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C89EA23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1264,00</w:t>
            </w:r>
          </w:p>
        </w:tc>
      </w:tr>
      <w:tr w:rsidR="00112926" w:rsidRPr="00052125" w14:paraId="3EA0AA98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CB1F4E6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14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20D0B93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15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981CF15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1197,00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3F239D0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1264,00</w:t>
            </w:r>
          </w:p>
        </w:tc>
      </w:tr>
      <w:tr w:rsidR="00112926" w:rsidRPr="00052125" w14:paraId="0DC5051B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4BD4E61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15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D74ABD0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FF03CD4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1264,00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E5A6AEF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1530,00</w:t>
            </w:r>
          </w:p>
        </w:tc>
      </w:tr>
      <w:tr w:rsidR="00112926" w:rsidRPr="00052125" w14:paraId="1C5527CA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A618BB6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Trzy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B39BA14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0A47FDD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1C9F8A8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5CF06752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9E4334C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290A5F5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17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23B5616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1264,00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6258AB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</w:tr>
      <w:tr w:rsidR="00112926" w:rsidRPr="00052125" w14:paraId="3E26C0C6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DB88E68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17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C3BE88B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19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155289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B03DC49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1663,00</w:t>
            </w:r>
          </w:p>
        </w:tc>
      </w:tr>
      <w:tr w:rsidR="00112926" w:rsidRPr="00052125" w14:paraId="732F8C0A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FBE471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19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1BB25E8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21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3AA3795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423242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1663,00</w:t>
            </w:r>
          </w:p>
        </w:tc>
      </w:tr>
      <w:tr w:rsidR="00112926" w:rsidRPr="00052125" w14:paraId="6EF2473A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21C5698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21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432BB8B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23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951916C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44C97B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1663,00</w:t>
            </w:r>
          </w:p>
        </w:tc>
      </w:tr>
      <w:tr w:rsidR="00112926" w:rsidRPr="00052125" w14:paraId="00BACE54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FA36A37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23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B2E9A6C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5E6DDE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DCABE1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1663,00</w:t>
            </w:r>
          </w:p>
        </w:tc>
      </w:tr>
      <w:tr w:rsidR="00112926" w:rsidRPr="00052125" w14:paraId="2245CE08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98A1C19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264ABAB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B1ABA7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1463,00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B713D34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1663,00</w:t>
            </w:r>
          </w:p>
        </w:tc>
      </w:tr>
      <w:tr w:rsidR="00112926" w:rsidRPr="00052125" w14:paraId="3B0A34A5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AFDD016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Cztery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więcej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624CB43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C969923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7DBEB6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69723E7B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1926055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7864DCF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663C921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1463,00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D27C30B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1530,00</w:t>
            </w:r>
          </w:p>
        </w:tc>
      </w:tr>
      <w:tr w:rsidR="00112926" w:rsidRPr="00052125" w14:paraId="659CA788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ED3EB72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2FC4A70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27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3C04BE2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1596,00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32BE27D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1829,00</w:t>
            </w:r>
          </w:p>
        </w:tc>
      </w:tr>
      <w:tr w:rsidR="00112926" w:rsidRPr="00052125" w14:paraId="3C7B27C3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5D3E93E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27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DA7CB62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29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93262F7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1596,00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D0B7B03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1829,00</w:t>
            </w:r>
          </w:p>
        </w:tc>
      </w:tr>
      <w:tr w:rsidR="00112926" w:rsidRPr="00052125" w14:paraId="47ACDC9C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BB13F7A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29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9DD0AC8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31 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FF35DDD" w14:textId="70DE4EE9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706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664E4DD" w14:textId="41ED195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530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  <w:tr w:rsidR="00112926" w:rsidRPr="00052125" w14:paraId="33DDEE0C" w14:textId="77777777" w:rsidTr="00212AC2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D981CD8" w14:textId="7777777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31 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F9771F1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FFB24D5" w14:textId="4789A087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706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0C0EA00" w14:textId="5724E8E8" w:rsidR="00112926" w:rsidRPr="00052125" w:rsidRDefault="00112926" w:rsidP="00212AC2">
            <w:pPr>
              <w:shd w:val="clear" w:color="auto" w:fill="FFFFFF"/>
              <w:snapToGrid w:val="0"/>
              <w:spacing w:before="100" w:after="100"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530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</w:tbl>
    <w:p w14:paraId="3BA20E8A" w14:textId="77777777" w:rsidR="00E550BA" w:rsidRDefault="00E550BA">
      <w:pPr>
        <w:suppressAutoHyphens w:val="0"/>
        <w:spacing w:after="160" w:line="259" w:lineRule="auto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br w:type="page"/>
      </w:r>
    </w:p>
    <w:p w14:paraId="6219FBDB" w14:textId="77777777" w:rsidR="009C7F09" w:rsidRDefault="009C7F09" w:rsidP="009C7F09">
      <w:pPr>
        <w:shd w:val="clear" w:color="auto" w:fill="FFFFFF"/>
        <w:spacing w:line="236" w:lineRule="atLeast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</w:p>
    <w:p w14:paraId="3F9926DB" w14:textId="2A9D1832" w:rsidR="00112926" w:rsidRPr="00052125" w:rsidRDefault="009C7F09" w:rsidP="00500E8B">
      <w:pPr>
        <w:shd w:val="clear" w:color="auto" w:fill="FFFFFF"/>
        <w:tabs>
          <w:tab w:val="left" w:pos="4253"/>
        </w:tabs>
        <w:spacing w:line="276" w:lineRule="auto"/>
        <w:ind w:left="4111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Z</w:t>
      </w:r>
      <w:r w:rsidR="00112926"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ałącznik Nr 2</w:t>
      </w:r>
      <w:r w:rsidR="00112926"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="00112926"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do Uchwały Nr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XXI/155/2025</w:t>
      </w:r>
    </w:p>
    <w:p w14:paraId="79A1BC9A" w14:textId="67B606B6" w:rsidR="0066644F" w:rsidRDefault="00112926" w:rsidP="00500E8B">
      <w:pPr>
        <w:shd w:val="clear" w:color="auto" w:fill="FFFFFF"/>
        <w:tabs>
          <w:tab w:val="left" w:pos="4820"/>
        </w:tabs>
        <w:spacing w:line="276" w:lineRule="auto"/>
        <w:ind w:left="4111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Rady Gminy w Sobolewie  </w:t>
      </w:r>
    </w:p>
    <w:p w14:paraId="18A7900E" w14:textId="4D2C5812" w:rsidR="00112926" w:rsidRPr="00052125" w:rsidRDefault="00112926" w:rsidP="00500E8B">
      <w:pPr>
        <w:shd w:val="clear" w:color="auto" w:fill="FFFFFF"/>
        <w:tabs>
          <w:tab w:val="left" w:pos="4820"/>
        </w:tabs>
        <w:spacing w:after="240" w:line="276" w:lineRule="auto"/>
        <w:ind w:left="4111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z dnia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21 </w:t>
      </w:r>
      <w:proofErr w:type="spellStart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listopada</w:t>
      </w:r>
      <w:proofErr w:type="spellEnd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 2025 r.</w:t>
      </w:r>
    </w:p>
    <w:p w14:paraId="6F4E1B96" w14:textId="77777777" w:rsidR="00112926" w:rsidRPr="00052125" w:rsidRDefault="00112926" w:rsidP="0066644F">
      <w:pPr>
        <w:shd w:val="clear" w:color="auto" w:fill="FFFFFF"/>
        <w:spacing w:line="276" w:lineRule="auto"/>
        <w:ind w:left="720"/>
        <w:jc w:val="center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STAWKI PODATKU DLA POJAZDÓW OKREŚLONYCH </w:t>
      </w:r>
    </w:p>
    <w:p w14:paraId="228533AB" w14:textId="77777777" w:rsidR="00112926" w:rsidRPr="00052125" w:rsidRDefault="00112926" w:rsidP="0066644F">
      <w:pPr>
        <w:shd w:val="clear" w:color="auto" w:fill="FFFFFF"/>
        <w:spacing w:after="240" w:line="276" w:lineRule="auto"/>
        <w:ind w:left="720"/>
        <w:jc w:val="center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w art. 8 pkt 4 USTAWY </w:t>
      </w:r>
    </w:p>
    <w:tbl>
      <w:tblPr>
        <w:tblW w:w="0" w:type="auto"/>
        <w:tblInd w:w="86" w:type="dxa"/>
        <w:tblLayout w:type="fixed"/>
        <w:tblLook w:val="0000" w:firstRow="0" w:lastRow="0" w:firstColumn="0" w:lastColumn="0" w:noHBand="0" w:noVBand="0"/>
      </w:tblPr>
      <w:tblGrid>
        <w:gridCol w:w="2219"/>
        <w:gridCol w:w="1994"/>
        <w:gridCol w:w="2874"/>
        <w:gridCol w:w="1546"/>
      </w:tblGrid>
      <w:tr w:rsidR="00112926" w:rsidRPr="00052125" w14:paraId="66C3701F" w14:textId="77777777" w:rsidTr="00212AC2">
        <w:trPr>
          <w:trHeight w:val="1026"/>
        </w:trPr>
        <w:tc>
          <w:tcPr>
            <w:tcW w:w="421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B1BE96E" w14:textId="77777777" w:rsidR="00112926" w:rsidRPr="00052125" w:rsidRDefault="00112926" w:rsidP="0066644F">
            <w:pPr>
              <w:shd w:val="clear" w:color="auto" w:fill="FFFFFF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Liczba osi i dopuszczalna masa</w:t>
            </w:r>
          </w:p>
          <w:p w14:paraId="28D717A6" w14:textId="77777777" w:rsidR="00112926" w:rsidRPr="00052125" w:rsidRDefault="00112926" w:rsidP="0066644F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Całkowita zespołu pojazdów: ciągnik</w:t>
            </w:r>
          </w:p>
          <w:p w14:paraId="5EB30A5A" w14:textId="77777777" w:rsidR="00112926" w:rsidRPr="00052125" w:rsidRDefault="00112926" w:rsidP="0066644F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siodłowy + naczepa; ciągnik balastowy</w:t>
            </w:r>
          </w:p>
          <w:p w14:paraId="15A110BD" w14:textId="77777777" w:rsidR="00112926" w:rsidRPr="00052125" w:rsidRDefault="00112926" w:rsidP="0066644F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+ przyczepa (w tonach)</w:t>
            </w:r>
          </w:p>
        </w:tc>
        <w:tc>
          <w:tcPr>
            <w:tcW w:w="442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0BE7AB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Stawka podatku (w złotych)</w:t>
            </w:r>
          </w:p>
        </w:tc>
      </w:tr>
      <w:tr w:rsidR="00112926" w:rsidRPr="00052125" w14:paraId="13AAD997" w14:textId="77777777" w:rsidTr="00212AC2">
        <w:trPr>
          <w:trHeight w:val="1475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2B14FC4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mniej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niż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74E11BC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Mniej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niż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90B12C5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 xml:space="preserve">Oś jezdna (osie jezdne)               z zawieszeniem pneumatycznym lub zawieszeniem uznanym za równoważne 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DBCF42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 xml:space="preserve">Inne systemy zawieszenia osi jezdnych </w:t>
            </w:r>
          </w:p>
        </w:tc>
      </w:tr>
      <w:tr w:rsidR="00112926" w:rsidRPr="00052125" w14:paraId="2EAF5D7F" w14:textId="77777777" w:rsidTr="00212AC2">
        <w:trPr>
          <w:trHeight w:val="305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C6A3BB1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280B3D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E8118D4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9A233F1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112926" w:rsidRPr="00052125" w14:paraId="1B40ABA8" w14:textId="77777777" w:rsidTr="00212AC2">
        <w:trPr>
          <w:trHeight w:val="289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8A2ACC7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Dwie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3CB0764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EE74A8B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A236759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65E96C27" w14:textId="77777777" w:rsidTr="00212AC2">
        <w:trPr>
          <w:trHeight w:val="305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B061C35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474DE5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18 </w:t>
            </w: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2839012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1197,00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C3AC6CD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1330,00</w:t>
            </w:r>
          </w:p>
        </w:tc>
      </w:tr>
      <w:tr w:rsidR="00112926" w:rsidRPr="00052125" w14:paraId="23AE313D" w14:textId="77777777" w:rsidTr="00212AC2">
        <w:trPr>
          <w:trHeight w:val="289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6E71186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18 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998171A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ABAF69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193F1C1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1463,00</w:t>
            </w:r>
          </w:p>
        </w:tc>
      </w:tr>
      <w:tr w:rsidR="00112926" w:rsidRPr="00052125" w14:paraId="5C6C0AF5" w14:textId="77777777" w:rsidTr="00212AC2">
        <w:trPr>
          <w:trHeight w:val="289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CA3A682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D37BB27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31 </w:t>
            </w: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E13BB62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6086DE1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1463,00</w:t>
            </w:r>
          </w:p>
        </w:tc>
      </w:tr>
      <w:tr w:rsidR="00112926" w:rsidRPr="00052125" w14:paraId="08C9C582" w14:textId="77777777" w:rsidTr="00212AC2">
        <w:trPr>
          <w:trHeight w:val="305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7ED3804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31 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28AB138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DBD7AEC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1497,00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92197D0" w14:textId="005E76C8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999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  <w:tr w:rsidR="00112926" w:rsidRPr="00052125" w14:paraId="66A684F2" w14:textId="77777777" w:rsidTr="00212AC2">
        <w:trPr>
          <w:trHeight w:val="289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FAAAF85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Trzy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więcej</w:t>
            </w:r>
            <w:proofErr w:type="spellEnd"/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21C4A00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24F9CD1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33FEE52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7C9848E0" w14:textId="77777777" w:rsidTr="00212AC2">
        <w:trPr>
          <w:trHeight w:val="355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D472ADB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E43DF76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40 </w:t>
            </w: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CE08BC9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1397,00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D5F504B" w14:textId="0827ECDF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777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  <w:tr w:rsidR="00112926" w:rsidRPr="00052125" w14:paraId="24DC9403" w14:textId="77777777" w:rsidTr="00212AC2">
        <w:trPr>
          <w:trHeight w:val="357"/>
        </w:trPr>
        <w:tc>
          <w:tcPr>
            <w:tcW w:w="22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930AE7C" w14:textId="77777777" w:rsidR="00112926" w:rsidRPr="00052125" w:rsidRDefault="00112926" w:rsidP="00212AC2">
            <w:pPr>
              <w:shd w:val="clear" w:color="auto" w:fill="FFFFFF"/>
              <w:snapToGrid w:val="0"/>
              <w:spacing w:line="0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BA2C7A7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ED22E35" w14:textId="13C67855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777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043673E" w14:textId="2519B0DB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628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</w:tbl>
    <w:p w14:paraId="4662EA00" w14:textId="77777777" w:rsidR="00E550BA" w:rsidRDefault="00E550BA">
      <w:pPr>
        <w:suppressAutoHyphens w:val="0"/>
        <w:spacing w:after="160" w:line="259" w:lineRule="auto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br w:type="page"/>
      </w:r>
    </w:p>
    <w:p w14:paraId="75E83C61" w14:textId="31A7518F" w:rsidR="00112926" w:rsidRPr="00052125" w:rsidRDefault="00112926" w:rsidP="00500E8B">
      <w:pPr>
        <w:shd w:val="clear" w:color="auto" w:fill="FFFFFF"/>
        <w:tabs>
          <w:tab w:val="left" w:pos="3686"/>
        </w:tabs>
        <w:spacing w:line="276" w:lineRule="auto"/>
        <w:ind w:left="3828"/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lastRenderedPageBreak/>
        <w:t>Załącznik Nr 3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do Uchwały Nr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XXI/155/2025</w:t>
      </w:r>
    </w:p>
    <w:p w14:paraId="69614A93" w14:textId="7AF0AB6B" w:rsidR="00112926" w:rsidRPr="00052125" w:rsidRDefault="00112926" w:rsidP="00500E8B">
      <w:pPr>
        <w:shd w:val="clear" w:color="auto" w:fill="FFFFFF"/>
        <w:tabs>
          <w:tab w:val="left" w:pos="4820"/>
        </w:tabs>
        <w:spacing w:line="276" w:lineRule="auto"/>
        <w:ind w:left="3828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Rady Gminy w Sobolewie 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</w:t>
      </w:r>
    </w:p>
    <w:p w14:paraId="5476D4A0" w14:textId="7DED2B38" w:rsidR="00112926" w:rsidRPr="00052125" w:rsidRDefault="00112926" w:rsidP="00500E8B">
      <w:pPr>
        <w:shd w:val="clear" w:color="auto" w:fill="FFFFFF"/>
        <w:tabs>
          <w:tab w:val="left" w:pos="3686"/>
          <w:tab w:val="left" w:pos="4820"/>
        </w:tabs>
        <w:spacing w:after="240" w:line="276" w:lineRule="auto"/>
        <w:ind w:left="3828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z dnia </w:t>
      </w:r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21 </w:t>
      </w:r>
      <w:proofErr w:type="spellStart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>listopada</w:t>
      </w:r>
      <w:proofErr w:type="spellEnd"/>
      <w:r w:rsidR="00500E8B">
        <w:rPr>
          <w:rFonts w:asciiTheme="minorHAnsi" w:eastAsia="Lucida Sans Unicode" w:hAnsiTheme="minorHAnsi" w:cstheme="minorHAnsi"/>
          <w:b/>
          <w:bCs/>
          <w:sz w:val="24"/>
          <w:lang w:eastAsia="zh-CN"/>
        </w:rPr>
        <w:t xml:space="preserve"> 2025 r.</w:t>
      </w: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</w:t>
      </w:r>
    </w:p>
    <w:p w14:paraId="264A9530" w14:textId="77777777" w:rsidR="00112926" w:rsidRPr="00052125" w:rsidRDefault="00112926" w:rsidP="0066644F">
      <w:pPr>
        <w:shd w:val="clear" w:color="auto" w:fill="FFFFFF"/>
        <w:spacing w:line="276" w:lineRule="auto"/>
        <w:ind w:left="720"/>
        <w:jc w:val="center"/>
        <w:rPr>
          <w:rFonts w:asciiTheme="minorHAnsi" w:hAnsiTheme="minorHAnsi" w:cstheme="minorHAnsi"/>
          <w:color w:val="000000"/>
          <w:sz w:val="24"/>
          <w:szCs w:val="24"/>
          <w:lang w:val="pl-PL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STAWKI PODATKU DLA PRZYCZEP I NACZEP OKREŚLONYCH </w:t>
      </w:r>
    </w:p>
    <w:p w14:paraId="164A2AEE" w14:textId="77777777" w:rsidR="00112926" w:rsidRPr="00052125" w:rsidRDefault="00112926" w:rsidP="0066644F">
      <w:pPr>
        <w:shd w:val="clear" w:color="auto" w:fill="FFFFFF"/>
        <w:spacing w:after="240" w:line="276" w:lineRule="auto"/>
        <w:ind w:left="720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052125">
        <w:rPr>
          <w:rFonts w:asciiTheme="minorHAnsi" w:hAnsiTheme="minorHAnsi" w:cstheme="minorHAnsi"/>
          <w:color w:val="000000"/>
          <w:sz w:val="24"/>
          <w:szCs w:val="24"/>
        </w:rPr>
        <w:t xml:space="preserve">w art. 8 pkt. 6 USTAWY </w:t>
      </w:r>
    </w:p>
    <w:tbl>
      <w:tblPr>
        <w:tblW w:w="0" w:type="auto"/>
        <w:tblInd w:w="86" w:type="dxa"/>
        <w:tblLayout w:type="fixed"/>
        <w:tblLook w:val="0000" w:firstRow="0" w:lastRow="0" w:firstColumn="0" w:lastColumn="0" w:noHBand="0" w:noVBand="0"/>
      </w:tblPr>
      <w:tblGrid>
        <w:gridCol w:w="1809"/>
        <w:gridCol w:w="2008"/>
        <w:gridCol w:w="3164"/>
        <w:gridCol w:w="1501"/>
      </w:tblGrid>
      <w:tr w:rsidR="00112926" w:rsidRPr="00052125" w14:paraId="4D158F9D" w14:textId="77777777" w:rsidTr="00212AC2">
        <w:tc>
          <w:tcPr>
            <w:tcW w:w="381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3C74997" w14:textId="77777777" w:rsidR="00112926" w:rsidRPr="00052125" w:rsidRDefault="00112926" w:rsidP="00212AC2">
            <w:pPr>
              <w:shd w:val="clear" w:color="auto" w:fill="FFFFFF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Liczba osi i dopuszczalna masa</w:t>
            </w:r>
          </w:p>
          <w:p w14:paraId="4F5EED56" w14:textId="77777777" w:rsidR="00112926" w:rsidRPr="00052125" w:rsidRDefault="00112926" w:rsidP="00212AC2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Całkowita zespołu pojazdów:</w:t>
            </w:r>
          </w:p>
          <w:p w14:paraId="07C3E106" w14:textId="77777777" w:rsidR="00112926" w:rsidRPr="00052125" w:rsidRDefault="00112926" w:rsidP="00212AC2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naczepa/przyczepa + pojazd</w:t>
            </w:r>
          </w:p>
          <w:p w14:paraId="009C626C" w14:textId="77777777" w:rsidR="00112926" w:rsidRPr="00052125" w:rsidRDefault="00112926" w:rsidP="00212AC2">
            <w:pPr>
              <w:shd w:val="clear" w:color="auto" w:fill="FFFFFF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>silnikowy (w tonach)</w:t>
            </w:r>
          </w:p>
        </w:tc>
        <w:tc>
          <w:tcPr>
            <w:tcW w:w="466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A788867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(w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złotych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</w:tr>
      <w:tr w:rsidR="00112926" w:rsidRPr="00052125" w14:paraId="2535905D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F336837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mniej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niż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231F6FA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Mniej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niż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1DC8500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 xml:space="preserve">Oś jezdna (osie jezdne) z zawieszeniem pneumatycznym lub zawieszeniem uznanym za równoważne 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3E722FA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  <w:t xml:space="preserve">Inne systemy zawieszenia osi jezdnych </w:t>
            </w:r>
          </w:p>
        </w:tc>
      </w:tr>
      <w:tr w:rsidR="00112926" w:rsidRPr="00052125" w14:paraId="5D07534D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2EFF476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A8220F2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D36A1BC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3E75728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112926" w:rsidRPr="00052125" w14:paraId="62DEF5C2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D138C88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Jedna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oś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2033C42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12B9DC0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14F8647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037B853F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E870003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C1826D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18 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597D9D6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665,00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D8C8949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699,00</w:t>
            </w:r>
          </w:p>
        </w:tc>
      </w:tr>
      <w:tr w:rsidR="00112926" w:rsidRPr="00052125" w14:paraId="72A1F4CE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4B37F8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18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53130D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B2C9D06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732,00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990C9F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765,00</w:t>
            </w:r>
          </w:p>
        </w:tc>
      </w:tr>
      <w:tr w:rsidR="00112926" w:rsidRPr="00052125" w14:paraId="508A1C26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A397361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90C237C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1BA1E53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732,00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C29F432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765,00</w:t>
            </w:r>
          </w:p>
        </w:tc>
      </w:tr>
      <w:tr w:rsidR="00112926" w:rsidRPr="00052125" w14:paraId="12196314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D66C38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Dwie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A69120D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BE6530A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E0C8A11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68AAF7D5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2FAB2E1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6AD5FEC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28 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4458FB8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665,00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BA7350C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699,00</w:t>
            </w:r>
          </w:p>
        </w:tc>
      </w:tr>
      <w:tr w:rsidR="00112926" w:rsidRPr="00052125" w14:paraId="2927F0BF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1F2847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28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FD18EA5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33 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55A249D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865,00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3B6F41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1164,00</w:t>
            </w:r>
          </w:p>
        </w:tc>
      </w:tr>
      <w:tr w:rsidR="00112926" w:rsidRPr="00052125" w14:paraId="462C704C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C4BAAF2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33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DEA04C4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38 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5C5C0FA" w14:textId="47C76699" w:rsidR="00112926" w:rsidRPr="00052125" w:rsidRDefault="006948C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877</w:t>
            </w:r>
            <w:r w:rsidR="0011292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88EE57" w14:textId="3E9DAEE6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332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  <w:tr w:rsidR="00112926" w:rsidRPr="00052125" w14:paraId="656C3202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1DCF4A5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38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4A21A0A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9CD98AB" w14:textId="54C76DCD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86D6D" w:rsidRPr="00052125">
              <w:rPr>
                <w:rFonts w:asciiTheme="minorHAnsi" w:hAnsiTheme="minorHAnsi" w:cstheme="minorHAnsi"/>
                <w:sz w:val="22"/>
                <w:szCs w:val="22"/>
              </w:rPr>
              <w:t>185</w:t>
            </w:r>
            <w:r w:rsidRPr="00052125"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F66CA50" w14:textId="31189018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753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  <w:tr w:rsidR="00112926" w:rsidRPr="00052125" w14:paraId="0F0AB3C5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2C7537E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Trzy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osie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więcej</w:t>
            </w:r>
            <w:proofErr w:type="spellEnd"/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3DAB74E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8B6FD75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F266558" w14:textId="77777777" w:rsidR="00112926" w:rsidRPr="00052125" w:rsidRDefault="00112926" w:rsidP="00212AC2">
            <w:pPr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12926" w:rsidRPr="00052125" w14:paraId="1DA61941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89F3508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EC22AAD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38 </w:t>
            </w: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9EC2694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732,00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3910628" w14:textId="07F6F44E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72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  <w:tr w:rsidR="00112926" w:rsidRPr="00052125" w14:paraId="7B9A52BE" w14:textId="77777777" w:rsidTr="00212AC2">
        <w:tc>
          <w:tcPr>
            <w:tcW w:w="18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8239BAC" w14:textId="77777777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38 </w:t>
            </w: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917CCC8" w14:textId="77777777" w:rsidR="00112926" w:rsidRPr="00052125" w:rsidRDefault="00112926" w:rsidP="00212AC2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117F073" w14:textId="7F6FC821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72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E700C73" w14:textId="274A531D" w:rsidR="00112926" w:rsidRPr="00052125" w:rsidRDefault="00112926" w:rsidP="00212AC2">
            <w:pPr>
              <w:shd w:val="clear" w:color="auto" w:fill="FFFFFF"/>
              <w:snapToGrid w:val="0"/>
              <w:spacing w:line="236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="00FE6686"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321</w:t>
            </w:r>
            <w:r w:rsidRPr="0005212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</w:t>
            </w:r>
          </w:p>
        </w:tc>
      </w:tr>
    </w:tbl>
    <w:p w14:paraId="008ACADE" w14:textId="65A7177F" w:rsidR="0035112B" w:rsidRDefault="0035112B" w:rsidP="00E550BA">
      <w:pPr>
        <w:spacing w:before="100" w:after="100"/>
        <w:rPr>
          <w:rFonts w:asciiTheme="minorHAnsi" w:hAnsiTheme="minorHAnsi" w:cstheme="minorHAnsi"/>
          <w:color w:val="000000"/>
          <w:sz w:val="24"/>
          <w:szCs w:val="24"/>
        </w:rPr>
      </w:pPr>
    </w:p>
    <w:p w14:paraId="563D3DB9" w14:textId="77777777" w:rsidR="0035112B" w:rsidRDefault="0035112B">
      <w:pPr>
        <w:suppressAutoHyphens w:val="0"/>
        <w:spacing w:after="160" w:line="259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br w:type="page"/>
      </w:r>
    </w:p>
    <w:p w14:paraId="454C941A" w14:textId="77777777" w:rsidR="0035112B" w:rsidRPr="0035112B" w:rsidRDefault="0035112B" w:rsidP="0035112B">
      <w:pPr>
        <w:spacing w:before="100" w:after="100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proofErr w:type="spellStart"/>
      <w:r w:rsidRPr="0035112B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Uzasadnienie</w:t>
      </w:r>
      <w:proofErr w:type="spellEnd"/>
    </w:p>
    <w:p w14:paraId="4BA07C82" w14:textId="63461BDF" w:rsidR="0035112B" w:rsidRPr="0035112B" w:rsidRDefault="0035112B" w:rsidP="0035112B">
      <w:pPr>
        <w:spacing w:before="100" w:after="100"/>
        <w:rPr>
          <w:rFonts w:asciiTheme="minorHAnsi" w:hAnsiTheme="minorHAnsi" w:cstheme="minorHAnsi"/>
          <w:color w:val="000000"/>
          <w:sz w:val="24"/>
          <w:szCs w:val="24"/>
        </w:rPr>
      </w:pP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Stosownie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do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treści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art. 18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ust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2 pkt 8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ustawy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z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dnia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8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marca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1990 r. o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samorządzie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gminnym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(Dz. U. z 2025 r.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poz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1153 ze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zm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.), do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wyłącznej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właściwości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Rady Gminy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należy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podejmowanie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uchwał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sprawach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podatków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opłat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granicach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określonych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</w:t>
      </w:r>
      <w:r>
        <w:rPr>
          <w:rFonts w:asciiTheme="minorHAnsi" w:hAnsiTheme="minorHAnsi" w:cstheme="minorHAnsi"/>
          <w:color w:val="000000"/>
          <w:sz w:val="24"/>
          <w:szCs w:val="24"/>
        </w:rPr>
        <w:t> 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odrębnych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ustawach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Zgodnie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z art. 10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ust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1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ustawy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z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dnia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12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stycznia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1991r. o </w:t>
      </w:r>
      <w:r>
        <w:rPr>
          <w:rFonts w:asciiTheme="minorHAnsi" w:hAnsiTheme="minorHAnsi" w:cstheme="minorHAnsi"/>
          <w:color w:val="000000"/>
          <w:sz w:val="24"/>
          <w:szCs w:val="24"/>
        </w:rPr>
        <w:t> 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podatkach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opłatach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lokalnych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(Dz. U. z 2025 r.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poz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707, ze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zm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.) Rada Gminy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określa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,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drodze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uchwały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wysokość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stawek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podatku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od</w:t>
      </w:r>
      <w:proofErr w:type="spellEnd"/>
      <w:r w:rsidR="00F7727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środków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transportowych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Stawki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te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mogą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przekroczyć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górnych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granic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stawek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kwotowych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ogłoszonych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przez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Ministra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Finansów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Gospodarki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Obwieszczeniu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z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dnia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1</w:t>
      </w:r>
      <w:r>
        <w:rPr>
          <w:rFonts w:asciiTheme="minorHAnsi" w:hAnsiTheme="minorHAnsi" w:cstheme="minorHAnsi"/>
          <w:color w:val="000000"/>
          <w:sz w:val="24"/>
          <w:szCs w:val="24"/>
        </w:rPr>
        <w:t> 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sierpnia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2025 r.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sprawie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górnych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granic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stawek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kwotowych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podatków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opłat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lokalnych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rok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2026 (M. P. z 2025 r.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poz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726)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oraz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mogą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być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niższe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niż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stawki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określone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Obwieszczeniu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Ministra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Finansów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r w:rsidR="00F7727D">
        <w:rPr>
          <w:rFonts w:asciiTheme="minorHAnsi" w:hAnsiTheme="minorHAnsi" w:cstheme="minorHAnsi"/>
          <w:color w:val="000000"/>
          <w:sz w:val="24"/>
          <w:szCs w:val="24"/>
        </w:rPr>
        <w:t> 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Gospodarki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z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dnia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12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października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2025</w:t>
      </w:r>
      <w:r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r.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sprawie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stawek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minimalnych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podatku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od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środków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transportowych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obowiązujących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 2026 r. (M.P. z 2025 r.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poz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1113).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Projekt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uchwały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sprawie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stawek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podatku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od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środków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transportowych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rok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2026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nie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przewiduje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wzrostu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stawek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</w:t>
      </w:r>
      <w:r>
        <w:rPr>
          <w:rFonts w:asciiTheme="minorHAnsi" w:hAnsiTheme="minorHAnsi" w:cstheme="minorHAnsi"/>
          <w:color w:val="000000"/>
          <w:sz w:val="24"/>
          <w:szCs w:val="24"/>
        </w:rPr>
        <w:t> 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stosunku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do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ubiegłego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roku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podatkowego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Proponowane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stawki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mieszczą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się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w </w:t>
      </w:r>
      <w:r>
        <w:rPr>
          <w:rFonts w:asciiTheme="minorHAnsi" w:hAnsiTheme="minorHAnsi" w:cstheme="minorHAnsi"/>
          <w:color w:val="000000"/>
          <w:sz w:val="24"/>
          <w:szCs w:val="24"/>
        </w:rPr>
        <w:t> 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granicach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minimalnych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maksymalnych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stawek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określonych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przez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właściwego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ministra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66D56183" w14:textId="77777777" w:rsidR="0035112B" w:rsidRPr="0035112B" w:rsidRDefault="0035112B" w:rsidP="0035112B">
      <w:pPr>
        <w:spacing w:before="100" w:after="100"/>
        <w:rPr>
          <w:rFonts w:asciiTheme="minorHAnsi" w:hAnsiTheme="minorHAnsi" w:cstheme="minorHAnsi"/>
          <w:color w:val="000000"/>
          <w:sz w:val="24"/>
          <w:szCs w:val="24"/>
        </w:rPr>
      </w:pP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Wobec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powyższego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podjęcie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przedmiotowej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uchwały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 xml:space="preserve"> jest </w:t>
      </w:r>
      <w:proofErr w:type="spellStart"/>
      <w:r w:rsidRPr="0035112B">
        <w:rPr>
          <w:rFonts w:asciiTheme="minorHAnsi" w:hAnsiTheme="minorHAnsi" w:cstheme="minorHAnsi"/>
          <w:color w:val="000000"/>
          <w:sz w:val="24"/>
          <w:szCs w:val="24"/>
        </w:rPr>
        <w:t>uzasadnione</w:t>
      </w:r>
      <w:proofErr w:type="spellEnd"/>
      <w:r w:rsidRPr="0035112B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6AD417EF" w14:textId="77777777" w:rsidR="00112926" w:rsidRPr="00052125" w:rsidRDefault="00112926" w:rsidP="00E550BA">
      <w:pPr>
        <w:spacing w:before="100" w:after="100"/>
        <w:rPr>
          <w:rFonts w:asciiTheme="minorHAnsi" w:hAnsiTheme="minorHAnsi" w:cstheme="minorHAnsi"/>
          <w:color w:val="000000"/>
          <w:sz w:val="24"/>
          <w:szCs w:val="24"/>
        </w:rPr>
      </w:pPr>
    </w:p>
    <w:sectPr w:rsidR="00112926" w:rsidRPr="00052125" w:rsidSect="004272F1">
      <w:footnotePr>
        <w:pos w:val="beneathText"/>
      </w:footnotePr>
      <w:pgSz w:w="12240" w:h="15840"/>
      <w:pgMar w:top="89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Yu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4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672"/>
        </w:tabs>
        <w:ind w:left="672" w:hanging="360"/>
      </w:pPr>
    </w:lvl>
    <w:lvl w:ilvl="1">
      <w:start w:val="1"/>
      <w:numFmt w:val="decimal"/>
      <w:lvlText w:val="%2)"/>
      <w:lvlJc w:val="left"/>
      <w:pPr>
        <w:tabs>
          <w:tab w:val="num" w:pos="1392"/>
        </w:tabs>
        <w:ind w:left="1392" w:hanging="360"/>
      </w:pPr>
    </w:lvl>
    <w:lvl w:ilvl="2">
      <w:start w:val="1"/>
      <w:numFmt w:val="decimal"/>
      <w:lvlText w:val="%3."/>
      <w:lvlJc w:val="left"/>
      <w:pPr>
        <w:tabs>
          <w:tab w:val="num" w:pos="2112"/>
        </w:tabs>
        <w:ind w:left="2112" w:hanging="360"/>
      </w:pPr>
    </w:lvl>
    <w:lvl w:ilvl="3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>
      <w:start w:val="1"/>
      <w:numFmt w:val="decimal"/>
      <w:lvlText w:val="%5."/>
      <w:lvlJc w:val="left"/>
      <w:pPr>
        <w:tabs>
          <w:tab w:val="num" w:pos="3552"/>
        </w:tabs>
        <w:ind w:left="3552" w:hanging="360"/>
      </w:pPr>
    </w:lvl>
    <w:lvl w:ilvl="5">
      <w:start w:val="1"/>
      <w:numFmt w:val="decimal"/>
      <w:lvlText w:val="%6."/>
      <w:lvlJc w:val="left"/>
      <w:pPr>
        <w:tabs>
          <w:tab w:val="num" w:pos="4272"/>
        </w:tabs>
        <w:ind w:left="4272" w:hanging="360"/>
      </w:pPr>
    </w:lvl>
    <w:lvl w:ilvl="6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>
      <w:start w:val="1"/>
      <w:numFmt w:val="decimal"/>
      <w:lvlText w:val="%8."/>
      <w:lvlJc w:val="left"/>
      <w:pPr>
        <w:tabs>
          <w:tab w:val="num" w:pos="5712"/>
        </w:tabs>
        <w:ind w:left="5712" w:hanging="360"/>
      </w:pPr>
    </w:lvl>
    <w:lvl w:ilvl="8">
      <w:start w:val="1"/>
      <w:numFmt w:val="decimal"/>
      <w:lvlText w:val="%9."/>
      <w:lvlJc w:val="left"/>
      <w:pPr>
        <w:tabs>
          <w:tab w:val="num" w:pos="6432"/>
        </w:tabs>
        <w:ind w:left="6432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3"/>
      <w:numFmt w:val="decimal"/>
      <w:lvlText w:val="%3)"/>
      <w:lvlJc w:val="left"/>
      <w:pPr>
        <w:tabs>
          <w:tab w:val="num" w:pos="3060"/>
        </w:tabs>
        <w:ind w:left="306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8" w15:restartNumberingAfterBreak="0">
    <w:nsid w:val="0FEA382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1F24A3A"/>
    <w:multiLevelType w:val="hybridMultilevel"/>
    <w:tmpl w:val="B82ACD2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926"/>
    <w:rsid w:val="0001159C"/>
    <w:rsid w:val="00052125"/>
    <w:rsid w:val="00102891"/>
    <w:rsid w:val="00112926"/>
    <w:rsid w:val="00170901"/>
    <w:rsid w:val="001A6695"/>
    <w:rsid w:val="001D4E5E"/>
    <w:rsid w:val="001E41AE"/>
    <w:rsid w:val="00271879"/>
    <w:rsid w:val="002B2DB2"/>
    <w:rsid w:val="002F2D74"/>
    <w:rsid w:val="002F3781"/>
    <w:rsid w:val="0035112B"/>
    <w:rsid w:val="00391189"/>
    <w:rsid w:val="003A3F4E"/>
    <w:rsid w:val="003A4BE3"/>
    <w:rsid w:val="004B7B4D"/>
    <w:rsid w:val="004E3840"/>
    <w:rsid w:val="00500E8B"/>
    <w:rsid w:val="0050386B"/>
    <w:rsid w:val="00547BB4"/>
    <w:rsid w:val="00586D6D"/>
    <w:rsid w:val="005C42CC"/>
    <w:rsid w:val="0066644F"/>
    <w:rsid w:val="006948C6"/>
    <w:rsid w:val="006A7440"/>
    <w:rsid w:val="006C61D1"/>
    <w:rsid w:val="007265EB"/>
    <w:rsid w:val="00775AEA"/>
    <w:rsid w:val="00776EA9"/>
    <w:rsid w:val="007775AB"/>
    <w:rsid w:val="007B14DA"/>
    <w:rsid w:val="00891EFA"/>
    <w:rsid w:val="008E170E"/>
    <w:rsid w:val="0095342C"/>
    <w:rsid w:val="0096600E"/>
    <w:rsid w:val="009B0E5F"/>
    <w:rsid w:val="009C7F09"/>
    <w:rsid w:val="00B546D0"/>
    <w:rsid w:val="00BB2EFD"/>
    <w:rsid w:val="00C57E87"/>
    <w:rsid w:val="00CA23C1"/>
    <w:rsid w:val="00CB344A"/>
    <w:rsid w:val="00CC03BF"/>
    <w:rsid w:val="00CC0C8B"/>
    <w:rsid w:val="00DA0927"/>
    <w:rsid w:val="00DA273A"/>
    <w:rsid w:val="00DB1824"/>
    <w:rsid w:val="00E111AD"/>
    <w:rsid w:val="00E550BA"/>
    <w:rsid w:val="00E579DC"/>
    <w:rsid w:val="00F06BBE"/>
    <w:rsid w:val="00F30AB5"/>
    <w:rsid w:val="00F45805"/>
    <w:rsid w:val="00F7727D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A27B6"/>
  <w15:chartTrackingRefBased/>
  <w15:docId w15:val="{5AB4D620-4A2F-4B60-B485-F1FD85F7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29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292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1292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rmalnyWeb">
    <w:name w:val="Normal (Web)"/>
    <w:basedOn w:val="Normalny"/>
    <w:rsid w:val="00112926"/>
    <w:pPr>
      <w:spacing w:before="100" w:after="100"/>
    </w:pPr>
    <w:rPr>
      <w:color w:val="000000"/>
    </w:rPr>
  </w:style>
  <w:style w:type="paragraph" w:customStyle="1" w:styleId="Tekstpodstawowy21">
    <w:name w:val="Tekst podstawowy 21"/>
    <w:basedOn w:val="Normalny"/>
    <w:rsid w:val="00112926"/>
    <w:pPr>
      <w:shd w:val="clear" w:color="auto" w:fill="FFFFFF"/>
      <w:spacing w:before="100" w:after="100" w:line="236" w:lineRule="atLeast"/>
    </w:pPr>
    <w:rPr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1D1"/>
    <w:rPr>
      <w:rFonts w:ascii="Segoe UI" w:eastAsia="Times New Roman" w:hAnsi="Segoe UI" w:cs="Segoe UI"/>
      <w:sz w:val="18"/>
      <w:szCs w:val="18"/>
      <w:lang w:val="en-US"/>
    </w:rPr>
  </w:style>
  <w:style w:type="paragraph" w:styleId="Akapitzlist">
    <w:name w:val="List Paragraph"/>
    <w:basedOn w:val="Normalny"/>
    <w:uiPriority w:val="34"/>
    <w:qFormat/>
    <w:rsid w:val="00052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7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1010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w sprawie podatku od środków transportowych</vt:lpstr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w sprawie podatku od środków transportowych</dc:title>
  <dc:subject/>
  <dc:creator>Grzegorz Śliz</dc:creator>
  <cp:keywords/>
  <dc:description/>
  <cp:lastModifiedBy>Mariola Kępka</cp:lastModifiedBy>
  <cp:revision>2</cp:revision>
  <cp:lastPrinted>2024-10-29T14:23:00Z</cp:lastPrinted>
  <dcterms:created xsi:type="dcterms:W3CDTF">2026-01-12T14:21:00Z</dcterms:created>
  <dcterms:modified xsi:type="dcterms:W3CDTF">2026-01-12T14:21:00Z</dcterms:modified>
</cp:coreProperties>
</file>