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C3049CB" w14:textId="39241601" w:rsidR="006E2C4B" w:rsidRPr="007A0BE8" w:rsidRDefault="006E2C4B" w:rsidP="007A0BE8">
      <w:pPr>
        <w:spacing w:line="276" w:lineRule="auto"/>
        <w:jc w:val="center"/>
        <w:rPr>
          <w:rFonts w:asciiTheme="minorHAnsi" w:eastAsia="Lucida Sans Unicode" w:hAnsiTheme="minorHAnsi" w:cstheme="minorHAnsi"/>
          <w:b/>
          <w:bCs/>
          <w:szCs w:val="20"/>
          <w:lang w:eastAsia="zh-CN"/>
        </w:rPr>
      </w:pPr>
      <w:r w:rsidRPr="007A0BE8">
        <w:rPr>
          <w:rFonts w:asciiTheme="minorHAnsi" w:eastAsia="Lucida Sans Unicode" w:hAnsiTheme="minorHAnsi" w:cstheme="minorHAnsi"/>
          <w:b/>
          <w:bCs/>
          <w:szCs w:val="20"/>
          <w:lang w:eastAsia="zh-CN"/>
        </w:rPr>
        <w:t xml:space="preserve">UCHWAŁA Nr </w:t>
      </w:r>
      <w:r w:rsidR="0093185B">
        <w:rPr>
          <w:rFonts w:asciiTheme="minorHAnsi" w:eastAsia="Lucida Sans Unicode" w:hAnsiTheme="minorHAnsi" w:cstheme="minorHAnsi"/>
          <w:b/>
          <w:bCs/>
          <w:szCs w:val="20"/>
          <w:lang w:eastAsia="zh-CN"/>
        </w:rPr>
        <w:t>XXI</w:t>
      </w:r>
      <w:r w:rsidR="00160B09">
        <w:rPr>
          <w:rFonts w:asciiTheme="minorHAnsi" w:eastAsia="Lucida Sans Unicode" w:hAnsiTheme="minorHAnsi" w:cstheme="minorHAnsi"/>
          <w:b/>
          <w:bCs/>
          <w:szCs w:val="20"/>
          <w:lang w:eastAsia="zh-CN"/>
        </w:rPr>
        <w:t>/</w:t>
      </w:r>
      <w:r w:rsidR="0093185B">
        <w:rPr>
          <w:rFonts w:asciiTheme="minorHAnsi" w:eastAsia="Lucida Sans Unicode" w:hAnsiTheme="minorHAnsi" w:cstheme="minorHAnsi"/>
          <w:b/>
          <w:bCs/>
          <w:szCs w:val="20"/>
          <w:lang w:eastAsia="zh-CN"/>
        </w:rPr>
        <w:t>154</w:t>
      </w:r>
      <w:r w:rsidR="00160B09">
        <w:rPr>
          <w:rFonts w:asciiTheme="minorHAnsi" w:eastAsia="Lucida Sans Unicode" w:hAnsiTheme="minorHAnsi" w:cstheme="minorHAnsi"/>
          <w:b/>
          <w:bCs/>
          <w:szCs w:val="20"/>
          <w:lang w:eastAsia="zh-CN"/>
        </w:rPr>
        <w:t>/202</w:t>
      </w:r>
      <w:r w:rsidR="00DC14FF">
        <w:rPr>
          <w:rFonts w:asciiTheme="minorHAnsi" w:eastAsia="Lucida Sans Unicode" w:hAnsiTheme="minorHAnsi" w:cstheme="minorHAnsi"/>
          <w:b/>
          <w:bCs/>
          <w:szCs w:val="20"/>
          <w:lang w:eastAsia="zh-CN"/>
        </w:rPr>
        <w:t>5</w:t>
      </w:r>
    </w:p>
    <w:p w14:paraId="738BBDC5" w14:textId="77777777" w:rsidR="006E2C4B" w:rsidRPr="007A0BE8" w:rsidRDefault="006E2C4B" w:rsidP="007A0BE8">
      <w:pPr>
        <w:spacing w:line="276" w:lineRule="auto"/>
        <w:jc w:val="center"/>
        <w:rPr>
          <w:rFonts w:asciiTheme="minorHAnsi" w:eastAsia="Lucida Sans Unicode" w:hAnsiTheme="minorHAnsi" w:cstheme="minorHAnsi"/>
          <w:b/>
          <w:bCs/>
          <w:szCs w:val="20"/>
          <w:lang w:eastAsia="zh-CN"/>
        </w:rPr>
      </w:pPr>
      <w:r w:rsidRPr="007A0BE8">
        <w:rPr>
          <w:rFonts w:asciiTheme="minorHAnsi" w:eastAsia="Lucida Sans Unicode" w:hAnsiTheme="minorHAnsi" w:cstheme="minorHAnsi"/>
          <w:b/>
          <w:bCs/>
          <w:szCs w:val="20"/>
          <w:lang w:eastAsia="zh-CN"/>
        </w:rPr>
        <w:t>Rady Gminy w Sobolewie</w:t>
      </w:r>
    </w:p>
    <w:p w14:paraId="52FC2447" w14:textId="05105EFC" w:rsidR="006E2C4B" w:rsidRPr="007A0BE8" w:rsidRDefault="006E2C4B" w:rsidP="00DC14FF">
      <w:pPr>
        <w:tabs>
          <w:tab w:val="left" w:leader="dot" w:pos="2268"/>
        </w:tabs>
        <w:spacing w:after="240" w:line="276" w:lineRule="auto"/>
        <w:jc w:val="center"/>
        <w:rPr>
          <w:rFonts w:asciiTheme="minorHAnsi" w:eastAsia="Lucida Sans Unicode" w:hAnsiTheme="minorHAnsi" w:cstheme="minorHAnsi"/>
          <w:lang w:eastAsia="zh-CN"/>
        </w:rPr>
      </w:pPr>
      <w:r w:rsidRPr="007A0BE8">
        <w:rPr>
          <w:rFonts w:asciiTheme="minorHAnsi" w:eastAsia="Lucida Sans Unicode" w:hAnsiTheme="minorHAnsi" w:cstheme="minorHAnsi"/>
          <w:b/>
          <w:bCs/>
          <w:szCs w:val="20"/>
          <w:lang w:eastAsia="zh-CN"/>
        </w:rPr>
        <w:t xml:space="preserve">z dnia </w:t>
      </w:r>
      <w:r w:rsidR="0093185B">
        <w:rPr>
          <w:rFonts w:asciiTheme="minorHAnsi" w:eastAsia="Lucida Sans Unicode" w:hAnsiTheme="minorHAnsi" w:cstheme="minorHAnsi"/>
          <w:b/>
          <w:bCs/>
          <w:szCs w:val="20"/>
          <w:lang w:eastAsia="zh-CN"/>
        </w:rPr>
        <w:t>21 listopada 2025 r.</w:t>
      </w:r>
    </w:p>
    <w:p w14:paraId="6D7E4912" w14:textId="66E66FE4" w:rsidR="006E2C4B" w:rsidRPr="007A0BE8" w:rsidRDefault="006E2C4B" w:rsidP="007A0BE8">
      <w:pPr>
        <w:spacing w:after="240" w:line="276" w:lineRule="auto"/>
        <w:jc w:val="both"/>
        <w:rPr>
          <w:rFonts w:asciiTheme="minorHAnsi" w:hAnsiTheme="minorHAnsi" w:cstheme="minorHAnsi"/>
          <w:b/>
          <w:bCs/>
          <w:kern w:val="2"/>
        </w:rPr>
      </w:pPr>
      <w:r w:rsidRPr="007A0BE8">
        <w:rPr>
          <w:rFonts w:asciiTheme="minorHAnsi" w:hAnsiTheme="minorHAnsi" w:cstheme="minorHAnsi"/>
          <w:b/>
          <w:bCs/>
        </w:rPr>
        <w:t xml:space="preserve">w sprawie </w:t>
      </w:r>
      <w:r w:rsidR="004576C8">
        <w:rPr>
          <w:rFonts w:asciiTheme="minorHAnsi" w:hAnsiTheme="minorHAnsi" w:cstheme="minorHAnsi"/>
          <w:b/>
          <w:bCs/>
        </w:rPr>
        <w:t>zwolnień od</w:t>
      </w:r>
      <w:r w:rsidRPr="007A0BE8">
        <w:rPr>
          <w:rFonts w:asciiTheme="minorHAnsi" w:hAnsiTheme="minorHAnsi" w:cstheme="minorHAnsi"/>
          <w:b/>
          <w:bCs/>
        </w:rPr>
        <w:t xml:space="preserve"> podatku od nieruchomości na terenie Gminy Sobolew</w:t>
      </w:r>
    </w:p>
    <w:p w14:paraId="20C62DDA" w14:textId="77777777" w:rsidR="006E2C4B" w:rsidRPr="007A0BE8" w:rsidRDefault="006E2C4B" w:rsidP="007A0BE8">
      <w:pPr>
        <w:spacing w:after="240" w:line="276" w:lineRule="auto"/>
        <w:rPr>
          <w:rFonts w:asciiTheme="minorHAnsi" w:hAnsiTheme="minorHAnsi" w:cstheme="minorHAnsi"/>
        </w:rPr>
      </w:pPr>
      <w:r w:rsidRPr="007A0BE8">
        <w:rPr>
          <w:rFonts w:asciiTheme="minorHAnsi" w:hAnsiTheme="minorHAnsi" w:cstheme="minorHAnsi"/>
        </w:rPr>
        <w:t>Na podstawie:</w:t>
      </w:r>
    </w:p>
    <w:p w14:paraId="1373E992" w14:textId="28AD313C" w:rsidR="007A0BE8" w:rsidRDefault="006E2C4B" w:rsidP="006A32D8">
      <w:pPr>
        <w:pStyle w:val="Akapitzlist"/>
        <w:numPr>
          <w:ilvl w:val="0"/>
          <w:numId w:val="9"/>
        </w:numPr>
        <w:spacing w:after="240" w:line="276" w:lineRule="auto"/>
        <w:ind w:left="357" w:hanging="357"/>
        <w:rPr>
          <w:rFonts w:asciiTheme="minorHAnsi" w:hAnsiTheme="minorHAnsi" w:cstheme="minorHAnsi"/>
        </w:rPr>
      </w:pPr>
      <w:r w:rsidRPr="007A0BE8">
        <w:rPr>
          <w:rFonts w:asciiTheme="minorHAnsi" w:hAnsiTheme="minorHAnsi" w:cstheme="minorHAnsi"/>
        </w:rPr>
        <w:t>art. 18 ust. 2 pkt 8, art. 40 ust. 1, art. 41 ust. 1 ustawy z dnia 8 marca 1990 r. o samorządzie gminnym (</w:t>
      </w:r>
      <w:r w:rsidR="007A0BE8">
        <w:rPr>
          <w:rFonts w:asciiTheme="minorHAnsi" w:eastAsia="Times New Roman" w:hAnsiTheme="minorHAnsi" w:cstheme="minorHAnsi"/>
        </w:rPr>
        <w:t>Dz. U. z 202</w:t>
      </w:r>
      <w:r w:rsidR="00DC14FF">
        <w:rPr>
          <w:rFonts w:asciiTheme="minorHAnsi" w:eastAsia="Times New Roman" w:hAnsiTheme="minorHAnsi" w:cstheme="minorHAnsi"/>
        </w:rPr>
        <w:t>5</w:t>
      </w:r>
      <w:r w:rsidR="007A0BE8">
        <w:rPr>
          <w:rFonts w:asciiTheme="minorHAnsi" w:eastAsia="Times New Roman" w:hAnsiTheme="minorHAnsi" w:cstheme="minorHAnsi"/>
        </w:rPr>
        <w:t xml:space="preserve"> r. poz. </w:t>
      </w:r>
      <w:r w:rsidR="00DC14FF">
        <w:rPr>
          <w:rFonts w:asciiTheme="minorHAnsi" w:eastAsia="Times New Roman" w:hAnsiTheme="minorHAnsi" w:cstheme="minorHAnsi"/>
        </w:rPr>
        <w:t>1153</w:t>
      </w:r>
      <w:r w:rsidR="007A0BE8">
        <w:rPr>
          <w:rFonts w:asciiTheme="minorHAnsi" w:eastAsia="Times New Roman" w:hAnsiTheme="minorHAnsi" w:cstheme="minorHAnsi"/>
        </w:rPr>
        <w:t xml:space="preserve"> ze zm.</w:t>
      </w:r>
      <w:r w:rsidRPr="007A0BE8">
        <w:rPr>
          <w:rFonts w:asciiTheme="minorHAnsi" w:hAnsiTheme="minorHAnsi" w:cstheme="minorHAnsi"/>
        </w:rPr>
        <w:t>),</w:t>
      </w:r>
    </w:p>
    <w:p w14:paraId="63CE643E" w14:textId="00FFC614" w:rsidR="007A0BE8" w:rsidRDefault="006E2C4B" w:rsidP="006A32D8">
      <w:pPr>
        <w:pStyle w:val="Akapitzlist"/>
        <w:numPr>
          <w:ilvl w:val="0"/>
          <w:numId w:val="9"/>
        </w:numPr>
        <w:spacing w:after="240" w:line="276" w:lineRule="auto"/>
        <w:ind w:left="357" w:hanging="357"/>
        <w:rPr>
          <w:rFonts w:asciiTheme="minorHAnsi" w:hAnsiTheme="minorHAnsi" w:cstheme="minorHAnsi"/>
        </w:rPr>
      </w:pPr>
      <w:r w:rsidRPr="007A0BE8">
        <w:rPr>
          <w:rFonts w:asciiTheme="minorHAnsi" w:hAnsiTheme="minorHAnsi" w:cstheme="minorHAnsi"/>
        </w:rPr>
        <w:t xml:space="preserve">art. </w:t>
      </w:r>
      <w:r w:rsidR="004576C8">
        <w:rPr>
          <w:rFonts w:asciiTheme="minorHAnsi" w:hAnsiTheme="minorHAnsi" w:cstheme="minorHAnsi"/>
        </w:rPr>
        <w:t>7</w:t>
      </w:r>
      <w:r w:rsidRPr="007A0BE8">
        <w:rPr>
          <w:rFonts w:asciiTheme="minorHAnsi" w:hAnsiTheme="minorHAnsi" w:cstheme="minorHAnsi"/>
        </w:rPr>
        <w:t xml:space="preserve"> ust. </w:t>
      </w:r>
      <w:r w:rsidR="004576C8">
        <w:rPr>
          <w:rFonts w:asciiTheme="minorHAnsi" w:hAnsiTheme="minorHAnsi" w:cstheme="minorHAnsi"/>
        </w:rPr>
        <w:t>3</w:t>
      </w:r>
      <w:r w:rsidRPr="007A0BE8">
        <w:rPr>
          <w:rFonts w:asciiTheme="minorHAnsi" w:hAnsiTheme="minorHAnsi" w:cstheme="minorHAnsi"/>
        </w:rPr>
        <w:t xml:space="preserve"> ustawy z dnia 12 stycznia 1991 r. o podatkach i opłatach lokalnych (Dz.</w:t>
      </w:r>
      <w:r w:rsidR="00D52BFB" w:rsidRPr="007A0BE8">
        <w:rPr>
          <w:rFonts w:asciiTheme="minorHAnsi" w:hAnsiTheme="minorHAnsi" w:cstheme="minorHAnsi"/>
        </w:rPr>
        <w:t xml:space="preserve"> </w:t>
      </w:r>
      <w:r w:rsidRPr="007A0BE8">
        <w:rPr>
          <w:rFonts w:asciiTheme="minorHAnsi" w:hAnsiTheme="minorHAnsi" w:cstheme="minorHAnsi"/>
        </w:rPr>
        <w:t xml:space="preserve">U. z </w:t>
      </w:r>
      <w:r w:rsidR="00E16274" w:rsidRPr="007A0BE8">
        <w:rPr>
          <w:rFonts w:asciiTheme="minorHAnsi" w:hAnsiTheme="minorHAnsi" w:cstheme="minorHAnsi"/>
        </w:rPr>
        <w:t>202</w:t>
      </w:r>
      <w:r w:rsidR="00DC14FF">
        <w:rPr>
          <w:rFonts w:asciiTheme="minorHAnsi" w:hAnsiTheme="minorHAnsi" w:cstheme="minorHAnsi"/>
        </w:rPr>
        <w:t>5</w:t>
      </w:r>
      <w:r w:rsidR="00E16274" w:rsidRPr="007A0BE8">
        <w:rPr>
          <w:rFonts w:asciiTheme="minorHAnsi" w:hAnsiTheme="minorHAnsi" w:cstheme="minorHAnsi"/>
        </w:rPr>
        <w:t xml:space="preserve"> r. poz. </w:t>
      </w:r>
      <w:r w:rsidR="00DC14FF">
        <w:rPr>
          <w:rFonts w:asciiTheme="minorHAnsi" w:hAnsiTheme="minorHAnsi" w:cstheme="minorHAnsi"/>
        </w:rPr>
        <w:t>707</w:t>
      </w:r>
      <w:r w:rsidR="00E16274" w:rsidRPr="007A0BE8">
        <w:rPr>
          <w:rFonts w:asciiTheme="minorHAnsi" w:hAnsiTheme="minorHAnsi" w:cstheme="minorHAnsi"/>
        </w:rPr>
        <w:t>, z</w:t>
      </w:r>
      <w:r w:rsidR="007A0BE8">
        <w:rPr>
          <w:rFonts w:asciiTheme="minorHAnsi" w:hAnsiTheme="minorHAnsi" w:cstheme="minorHAnsi"/>
        </w:rPr>
        <w:t>e zm.</w:t>
      </w:r>
      <w:r w:rsidRPr="007A0BE8">
        <w:rPr>
          <w:rFonts w:asciiTheme="minorHAnsi" w:hAnsiTheme="minorHAnsi" w:cstheme="minorHAnsi"/>
        </w:rPr>
        <w:t>),</w:t>
      </w:r>
    </w:p>
    <w:p w14:paraId="75644366" w14:textId="32FFDB33" w:rsidR="006E2C4B" w:rsidRPr="007A0BE8" w:rsidRDefault="006E2C4B" w:rsidP="007A0BE8">
      <w:pPr>
        <w:spacing w:after="240" w:line="276" w:lineRule="auto"/>
        <w:rPr>
          <w:rFonts w:asciiTheme="minorHAnsi" w:hAnsiTheme="minorHAnsi" w:cstheme="minorHAnsi"/>
        </w:rPr>
      </w:pPr>
      <w:r w:rsidRPr="007A0BE8">
        <w:rPr>
          <w:rFonts w:asciiTheme="minorHAnsi" w:hAnsiTheme="minorHAnsi" w:cstheme="minorHAnsi"/>
        </w:rPr>
        <w:t>Rada Gminy w Sobolewie uchwala, co następuje:</w:t>
      </w:r>
    </w:p>
    <w:p w14:paraId="56A7A709" w14:textId="1C890414" w:rsidR="006E2C4B" w:rsidRPr="004576C8" w:rsidRDefault="006E2C4B" w:rsidP="00402988">
      <w:pPr>
        <w:spacing w:after="240" w:line="276" w:lineRule="auto"/>
        <w:jc w:val="center"/>
        <w:rPr>
          <w:rFonts w:asciiTheme="minorHAnsi" w:hAnsiTheme="minorHAnsi" w:cstheme="minorHAnsi"/>
          <w:b/>
          <w:bCs/>
        </w:rPr>
      </w:pPr>
      <w:r w:rsidRPr="004576C8">
        <w:rPr>
          <w:rFonts w:asciiTheme="minorHAnsi" w:hAnsiTheme="minorHAnsi" w:cstheme="minorHAnsi"/>
          <w:b/>
          <w:bCs/>
        </w:rPr>
        <w:t>§ 1</w:t>
      </w:r>
    </w:p>
    <w:p w14:paraId="78BFD856" w14:textId="1D63D324" w:rsidR="006E2C4B" w:rsidRPr="007A0BE8" w:rsidRDefault="004576C8" w:rsidP="007A0BE8">
      <w:pPr>
        <w:spacing w:after="240" w:line="276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Zwalnia się od podatku od nieruchomości na terenie Gminy Sobolew grunty i budynki</w:t>
      </w:r>
      <w:r w:rsidR="006E2C4B" w:rsidRPr="007A0BE8">
        <w:rPr>
          <w:rFonts w:asciiTheme="minorHAnsi" w:hAnsiTheme="minorHAnsi" w:cstheme="minorHAnsi"/>
        </w:rPr>
        <w:t xml:space="preserve">: </w:t>
      </w:r>
    </w:p>
    <w:p w14:paraId="0BE407EB" w14:textId="77777777" w:rsidR="004576C8" w:rsidRDefault="004576C8" w:rsidP="004576C8">
      <w:pPr>
        <w:numPr>
          <w:ilvl w:val="0"/>
          <w:numId w:val="3"/>
        </w:numPr>
        <w:tabs>
          <w:tab w:val="left" w:pos="645"/>
        </w:tabs>
        <w:spacing w:after="240" w:line="276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wykorzystywane na cele ochrony przeciwpożarowej;</w:t>
      </w:r>
    </w:p>
    <w:p w14:paraId="1441D4A9" w14:textId="31726045" w:rsidR="006E2C4B" w:rsidRPr="004576C8" w:rsidRDefault="004576C8" w:rsidP="004576C8">
      <w:pPr>
        <w:numPr>
          <w:ilvl w:val="0"/>
          <w:numId w:val="3"/>
        </w:numPr>
        <w:tabs>
          <w:tab w:val="left" w:pos="645"/>
        </w:tabs>
        <w:spacing w:after="240" w:line="276" w:lineRule="auto"/>
        <w:rPr>
          <w:rFonts w:asciiTheme="minorHAnsi" w:hAnsiTheme="minorHAnsi" w:cstheme="minorHAnsi"/>
        </w:rPr>
      </w:pPr>
      <w:r w:rsidRPr="004576C8">
        <w:rPr>
          <w:rFonts w:asciiTheme="minorHAnsi" w:hAnsiTheme="minorHAnsi" w:cstheme="minorHAnsi"/>
          <w:bCs/>
        </w:rPr>
        <w:t>wykorzystywane na cele działalności kulturalnej;</w:t>
      </w:r>
    </w:p>
    <w:p w14:paraId="37FD25DB" w14:textId="69CB0FA6" w:rsidR="004576C8" w:rsidRPr="004576C8" w:rsidRDefault="004576C8" w:rsidP="007A0BE8">
      <w:pPr>
        <w:pStyle w:val="Akapitzlist"/>
        <w:numPr>
          <w:ilvl w:val="0"/>
          <w:numId w:val="3"/>
        </w:numPr>
        <w:spacing w:after="240" w:line="276" w:lineRule="auto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Cs/>
        </w:rPr>
        <w:t>służące realizacji zadań w zakresie pomocy społecznej.</w:t>
      </w:r>
    </w:p>
    <w:p w14:paraId="575491DE" w14:textId="2EF9A3FA" w:rsidR="006E2C4B" w:rsidRPr="004576C8" w:rsidRDefault="006E2C4B" w:rsidP="00402988">
      <w:pPr>
        <w:spacing w:after="240" w:line="276" w:lineRule="auto"/>
        <w:jc w:val="center"/>
        <w:rPr>
          <w:rFonts w:asciiTheme="minorHAnsi" w:hAnsiTheme="minorHAnsi" w:cstheme="minorHAnsi"/>
          <w:b/>
          <w:bCs/>
        </w:rPr>
      </w:pPr>
      <w:r w:rsidRPr="004576C8">
        <w:rPr>
          <w:rFonts w:asciiTheme="minorHAnsi" w:hAnsiTheme="minorHAnsi" w:cstheme="minorHAnsi"/>
          <w:b/>
          <w:bCs/>
        </w:rPr>
        <w:t>§ 2</w:t>
      </w:r>
    </w:p>
    <w:p w14:paraId="7EC3E3AA" w14:textId="6EF71DD9" w:rsidR="004576C8" w:rsidRDefault="004576C8" w:rsidP="007A0BE8">
      <w:pPr>
        <w:spacing w:after="240" w:line="276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Zwolnienia, o których mowa w </w:t>
      </w:r>
      <w:r w:rsidRPr="007A0BE8">
        <w:rPr>
          <w:rFonts w:asciiTheme="minorHAnsi" w:hAnsiTheme="minorHAnsi" w:cstheme="minorHAnsi"/>
        </w:rPr>
        <w:t>§</w:t>
      </w:r>
      <w:r>
        <w:rPr>
          <w:rFonts w:asciiTheme="minorHAnsi" w:hAnsiTheme="minorHAnsi" w:cstheme="minorHAnsi"/>
        </w:rPr>
        <w:t xml:space="preserve"> 1 nie obejmują gruntów i budynków zajętych na prowadzenie działalności gospodarczej.</w:t>
      </w:r>
    </w:p>
    <w:p w14:paraId="6B0FD720" w14:textId="2F7BA32E" w:rsidR="004576C8" w:rsidRPr="004576C8" w:rsidRDefault="004576C8" w:rsidP="004576C8">
      <w:pPr>
        <w:spacing w:after="240" w:line="276" w:lineRule="auto"/>
        <w:jc w:val="center"/>
        <w:rPr>
          <w:rFonts w:asciiTheme="minorHAnsi" w:hAnsiTheme="minorHAnsi" w:cstheme="minorHAnsi"/>
          <w:b/>
          <w:bCs/>
        </w:rPr>
      </w:pPr>
      <w:r w:rsidRPr="004576C8">
        <w:rPr>
          <w:rFonts w:asciiTheme="minorHAnsi" w:hAnsiTheme="minorHAnsi" w:cstheme="minorHAnsi"/>
          <w:b/>
          <w:bCs/>
        </w:rPr>
        <w:t>§ 3</w:t>
      </w:r>
    </w:p>
    <w:p w14:paraId="5F5821A5" w14:textId="73E04BAB" w:rsidR="006A644B" w:rsidRPr="007A0BE8" w:rsidRDefault="006E2C4B" w:rsidP="007A0BE8">
      <w:pPr>
        <w:spacing w:after="240" w:line="276" w:lineRule="auto"/>
        <w:rPr>
          <w:rFonts w:asciiTheme="minorHAnsi" w:hAnsiTheme="minorHAnsi" w:cstheme="minorHAnsi"/>
        </w:rPr>
      </w:pPr>
      <w:r w:rsidRPr="007A0BE8">
        <w:rPr>
          <w:rFonts w:asciiTheme="minorHAnsi" w:hAnsiTheme="minorHAnsi" w:cstheme="minorHAnsi"/>
        </w:rPr>
        <w:t>Wykonanie uchwały powierza się Wójtowi Gminy Sobolew.</w:t>
      </w:r>
    </w:p>
    <w:p w14:paraId="65240CB2" w14:textId="08E3D6D1" w:rsidR="00F3377B" w:rsidRPr="004576C8" w:rsidRDefault="00F3377B" w:rsidP="00402988">
      <w:pPr>
        <w:spacing w:after="240" w:line="276" w:lineRule="auto"/>
        <w:jc w:val="center"/>
        <w:rPr>
          <w:rFonts w:asciiTheme="minorHAnsi" w:hAnsiTheme="minorHAnsi" w:cstheme="minorHAnsi"/>
          <w:b/>
          <w:bCs/>
        </w:rPr>
      </w:pPr>
      <w:r w:rsidRPr="004576C8">
        <w:rPr>
          <w:rFonts w:asciiTheme="minorHAnsi" w:hAnsiTheme="minorHAnsi" w:cstheme="minorHAnsi"/>
          <w:b/>
          <w:bCs/>
        </w:rPr>
        <w:t xml:space="preserve">§ </w:t>
      </w:r>
      <w:r w:rsidR="004576C8">
        <w:rPr>
          <w:rFonts w:asciiTheme="minorHAnsi" w:hAnsiTheme="minorHAnsi" w:cstheme="minorHAnsi"/>
          <w:b/>
          <w:bCs/>
        </w:rPr>
        <w:t>4</w:t>
      </w:r>
    </w:p>
    <w:p w14:paraId="6DC92A96" w14:textId="558ED6C8" w:rsidR="006A644B" w:rsidRPr="007A0BE8" w:rsidRDefault="006A644B" w:rsidP="007A0BE8">
      <w:pPr>
        <w:spacing w:after="240" w:line="276" w:lineRule="auto"/>
        <w:rPr>
          <w:rFonts w:asciiTheme="minorHAnsi" w:hAnsiTheme="minorHAnsi" w:cstheme="minorHAnsi"/>
        </w:rPr>
      </w:pPr>
      <w:r w:rsidRPr="007A0BE8">
        <w:rPr>
          <w:rFonts w:asciiTheme="minorHAnsi" w:hAnsiTheme="minorHAnsi" w:cstheme="minorHAnsi"/>
        </w:rPr>
        <w:t xml:space="preserve">Traci moc uchwała Nr </w:t>
      </w:r>
      <w:r w:rsidR="00DC14FF">
        <w:rPr>
          <w:rFonts w:asciiTheme="minorHAnsi" w:hAnsiTheme="minorHAnsi" w:cstheme="minorHAnsi"/>
        </w:rPr>
        <w:t>IX</w:t>
      </w:r>
      <w:r w:rsidRPr="007A0BE8">
        <w:rPr>
          <w:rFonts w:asciiTheme="minorHAnsi" w:hAnsiTheme="minorHAnsi" w:cstheme="minorHAnsi"/>
        </w:rPr>
        <w:t>/</w:t>
      </w:r>
      <w:r w:rsidR="00DC14FF">
        <w:rPr>
          <w:rFonts w:asciiTheme="minorHAnsi" w:hAnsiTheme="minorHAnsi" w:cstheme="minorHAnsi"/>
        </w:rPr>
        <w:t>54</w:t>
      </w:r>
      <w:r w:rsidRPr="007A0BE8">
        <w:rPr>
          <w:rFonts w:asciiTheme="minorHAnsi" w:hAnsiTheme="minorHAnsi" w:cstheme="minorHAnsi"/>
        </w:rPr>
        <w:t>/202</w:t>
      </w:r>
      <w:r w:rsidR="00DC14FF">
        <w:rPr>
          <w:rFonts w:asciiTheme="minorHAnsi" w:hAnsiTheme="minorHAnsi" w:cstheme="minorHAnsi"/>
        </w:rPr>
        <w:t>4</w:t>
      </w:r>
      <w:r w:rsidRPr="007A0BE8">
        <w:rPr>
          <w:rFonts w:asciiTheme="minorHAnsi" w:hAnsiTheme="minorHAnsi" w:cstheme="minorHAnsi"/>
        </w:rPr>
        <w:t xml:space="preserve"> Rady Gminy w Sobolewie z dnia 2</w:t>
      </w:r>
      <w:r w:rsidR="00DC14FF">
        <w:rPr>
          <w:rFonts w:asciiTheme="minorHAnsi" w:hAnsiTheme="minorHAnsi" w:cstheme="minorHAnsi"/>
        </w:rPr>
        <w:t>8</w:t>
      </w:r>
      <w:r w:rsidRPr="007A0BE8">
        <w:rPr>
          <w:rFonts w:asciiTheme="minorHAnsi" w:hAnsiTheme="minorHAnsi" w:cstheme="minorHAnsi"/>
        </w:rPr>
        <w:t xml:space="preserve"> listopada 202</w:t>
      </w:r>
      <w:r w:rsidR="00DC14FF">
        <w:rPr>
          <w:rFonts w:asciiTheme="minorHAnsi" w:hAnsiTheme="minorHAnsi" w:cstheme="minorHAnsi"/>
        </w:rPr>
        <w:t>4</w:t>
      </w:r>
      <w:r w:rsidRPr="007A0BE8">
        <w:rPr>
          <w:rFonts w:asciiTheme="minorHAnsi" w:hAnsiTheme="minorHAnsi" w:cstheme="minorHAnsi"/>
        </w:rPr>
        <w:t xml:space="preserve"> r. w sprawie określenia wysokości stawek podatku od nieruchomości na terenie Gminy Sobolew.</w:t>
      </w:r>
    </w:p>
    <w:p w14:paraId="1C3A5F6E" w14:textId="5CAD989B" w:rsidR="006A644B" w:rsidRPr="004576C8" w:rsidRDefault="006A644B" w:rsidP="00402988">
      <w:pPr>
        <w:spacing w:after="240" w:line="276" w:lineRule="auto"/>
        <w:jc w:val="center"/>
        <w:rPr>
          <w:rFonts w:asciiTheme="minorHAnsi" w:hAnsiTheme="minorHAnsi" w:cstheme="minorHAnsi"/>
          <w:b/>
          <w:bCs/>
        </w:rPr>
      </w:pPr>
      <w:r w:rsidRPr="004576C8">
        <w:rPr>
          <w:rFonts w:asciiTheme="minorHAnsi" w:hAnsiTheme="minorHAnsi" w:cstheme="minorHAnsi"/>
          <w:b/>
          <w:bCs/>
        </w:rPr>
        <w:t xml:space="preserve">§ </w:t>
      </w:r>
      <w:r w:rsidR="004576C8" w:rsidRPr="004576C8">
        <w:rPr>
          <w:rFonts w:asciiTheme="minorHAnsi" w:hAnsiTheme="minorHAnsi" w:cstheme="minorHAnsi"/>
          <w:b/>
          <w:bCs/>
        </w:rPr>
        <w:t>5</w:t>
      </w:r>
    </w:p>
    <w:p w14:paraId="655441DD" w14:textId="4EFDE6F7" w:rsidR="00633314" w:rsidRDefault="006E2C4B" w:rsidP="007A0BE8">
      <w:pPr>
        <w:spacing w:after="240" w:line="276" w:lineRule="auto"/>
        <w:rPr>
          <w:rFonts w:asciiTheme="minorHAnsi" w:hAnsiTheme="minorHAnsi" w:cstheme="minorHAnsi"/>
        </w:rPr>
      </w:pPr>
      <w:r w:rsidRPr="007A0BE8">
        <w:rPr>
          <w:rFonts w:asciiTheme="minorHAnsi" w:hAnsiTheme="minorHAnsi" w:cstheme="minorHAnsi"/>
        </w:rPr>
        <w:t xml:space="preserve">Uchwała </w:t>
      </w:r>
      <w:r w:rsidR="00F3377B" w:rsidRPr="007A0BE8">
        <w:rPr>
          <w:rFonts w:asciiTheme="minorHAnsi" w:hAnsiTheme="minorHAnsi" w:cstheme="minorHAnsi"/>
        </w:rPr>
        <w:t>podlega</w:t>
      </w:r>
      <w:r w:rsidRPr="007A0BE8">
        <w:rPr>
          <w:rFonts w:asciiTheme="minorHAnsi" w:hAnsiTheme="minorHAnsi" w:cstheme="minorHAnsi"/>
        </w:rPr>
        <w:t xml:space="preserve"> ogłoszen</w:t>
      </w:r>
      <w:r w:rsidR="00F3377B" w:rsidRPr="007A0BE8">
        <w:rPr>
          <w:rFonts w:asciiTheme="minorHAnsi" w:hAnsiTheme="minorHAnsi" w:cstheme="minorHAnsi"/>
        </w:rPr>
        <w:t>iu</w:t>
      </w:r>
      <w:r w:rsidRPr="007A0BE8">
        <w:rPr>
          <w:rFonts w:asciiTheme="minorHAnsi" w:hAnsiTheme="minorHAnsi" w:cstheme="minorHAnsi"/>
        </w:rPr>
        <w:t xml:space="preserve"> w Dzienniku Urzędowym Województwa Mazowieckiego i </w:t>
      </w:r>
      <w:r w:rsidR="00F3377B" w:rsidRPr="007A0BE8">
        <w:rPr>
          <w:rFonts w:asciiTheme="minorHAnsi" w:hAnsiTheme="minorHAnsi" w:cstheme="minorHAnsi"/>
        </w:rPr>
        <w:t xml:space="preserve">wchodzi       w życie z dniem 1 stycznia </w:t>
      </w:r>
      <w:r w:rsidRPr="007A0BE8">
        <w:rPr>
          <w:rFonts w:asciiTheme="minorHAnsi" w:hAnsiTheme="minorHAnsi" w:cstheme="minorHAnsi"/>
        </w:rPr>
        <w:t>202</w:t>
      </w:r>
      <w:r w:rsidR="00DC14FF">
        <w:rPr>
          <w:rFonts w:asciiTheme="minorHAnsi" w:hAnsiTheme="minorHAnsi" w:cstheme="minorHAnsi"/>
        </w:rPr>
        <w:t>6</w:t>
      </w:r>
      <w:r w:rsidR="00F3377B" w:rsidRPr="007A0BE8">
        <w:rPr>
          <w:rFonts w:asciiTheme="minorHAnsi" w:hAnsiTheme="minorHAnsi" w:cstheme="minorHAnsi"/>
        </w:rPr>
        <w:t xml:space="preserve"> roku</w:t>
      </w:r>
      <w:r w:rsidRPr="007A0BE8">
        <w:rPr>
          <w:rFonts w:asciiTheme="minorHAnsi" w:hAnsiTheme="minorHAnsi" w:cstheme="minorHAnsi"/>
        </w:rPr>
        <w:t>.</w:t>
      </w:r>
    </w:p>
    <w:p w14:paraId="0C1DFFAC" w14:textId="77777777" w:rsidR="004043EC" w:rsidRDefault="004043EC" w:rsidP="004043EC">
      <w:pPr>
        <w:widowControl/>
        <w:suppressAutoHyphens w:val="0"/>
        <w:spacing w:after="160" w:line="256" w:lineRule="auto"/>
        <w:ind w:left="4962"/>
        <w:rPr>
          <w:rFonts w:asciiTheme="minorHAnsi" w:hAnsiTheme="minorHAnsi" w:cstheme="minorHAnsi"/>
          <w:kern w:val="2"/>
        </w:rPr>
      </w:pPr>
      <w:r>
        <w:rPr>
          <w:rFonts w:asciiTheme="minorHAnsi" w:hAnsiTheme="minorHAnsi" w:cstheme="minorHAnsi"/>
        </w:rPr>
        <w:t xml:space="preserve">Przewodniczący Rady Gminy w Sobolewie </w:t>
      </w:r>
    </w:p>
    <w:p w14:paraId="489D1ECC" w14:textId="35431AEA" w:rsidR="00633314" w:rsidRDefault="004043EC" w:rsidP="000E44A7">
      <w:pPr>
        <w:widowControl/>
        <w:suppressAutoHyphens w:val="0"/>
        <w:spacing w:after="160" w:line="256" w:lineRule="auto"/>
        <w:ind w:left="4962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Jan Krupa</w:t>
      </w:r>
      <w:bookmarkStart w:id="0" w:name="_GoBack"/>
      <w:bookmarkEnd w:id="0"/>
      <w:r w:rsidR="00633314">
        <w:rPr>
          <w:rFonts w:asciiTheme="minorHAnsi" w:hAnsiTheme="minorHAnsi" w:cstheme="minorHAnsi"/>
        </w:rPr>
        <w:br w:type="page"/>
      </w:r>
    </w:p>
    <w:p w14:paraId="30BC29A4" w14:textId="2F70EA29" w:rsidR="006E2C4B" w:rsidRPr="00633314" w:rsidRDefault="00633314" w:rsidP="00633314">
      <w:pPr>
        <w:spacing w:after="240" w:line="276" w:lineRule="auto"/>
        <w:jc w:val="center"/>
        <w:rPr>
          <w:rFonts w:asciiTheme="minorHAnsi" w:hAnsiTheme="minorHAnsi" w:cstheme="minorHAnsi"/>
          <w:b/>
          <w:bCs/>
        </w:rPr>
      </w:pPr>
      <w:r w:rsidRPr="00633314">
        <w:rPr>
          <w:rFonts w:asciiTheme="minorHAnsi" w:hAnsiTheme="minorHAnsi" w:cstheme="minorHAnsi"/>
          <w:b/>
          <w:bCs/>
        </w:rPr>
        <w:lastRenderedPageBreak/>
        <w:t>Uzasadnienie</w:t>
      </w:r>
    </w:p>
    <w:p w14:paraId="72DFB87A" w14:textId="6E1359E6" w:rsidR="00633314" w:rsidRPr="007A0BE8" w:rsidRDefault="00633314" w:rsidP="00633314">
      <w:pPr>
        <w:spacing w:after="240" w:line="276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Stosownie do treści art. 7 ust. 3 </w:t>
      </w:r>
      <w:r w:rsidRPr="007A0BE8">
        <w:rPr>
          <w:rFonts w:asciiTheme="minorHAnsi" w:hAnsiTheme="minorHAnsi" w:cstheme="minorHAnsi"/>
        </w:rPr>
        <w:t>ustawy z dnia 12 stycznia 1991 r. o podatkach i opłatach lokalnych (Dz. U. z 202</w:t>
      </w:r>
      <w:r>
        <w:rPr>
          <w:rFonts w:asciiTheme="minorHAnsi" w:hAnsiTheme="minorHAnsi" w:cstheme="minorHAnsi"/>
        </w:rPr>
        <w:t>5</w:t>
      </w:r>
      <w:r w:rsidRPr="007A0BE8">
        <w:rPr>
          <w:rFonts w:asciiTheme="minorHAnsi" w:hAnsiTheme="minorHAnsi" w:cstheme="minorHAnsi"/>
        </w:rPr>
        <w:t xml:space="preserve"> r. poz. </w:t>
      </w:r>
      <w:r>
        <w:rPr>
          <w:rFonts w:asciiTheme="minorHAnsi" w:hAnsiTheme="minorHAnsi" w:cstheme="minorHAnsi"/>
        </w:rPr>
        <w:t>707</w:t>
      </w:r>
      <w:r w:rsidRPr="007A0BE8">
        <w:rPr>
          <w:rFonts w:asciiTheme="minorHAnsi" w:hAnsiTheme="minorHAnsi" w:cstheme="minorHAnsi"/>
        </w:rPr>
        <w:t>, z</w:t>
      </w:r>
      <w:r>
        <w:rPr>
          <w:rFonts w:asciiTheme="minorHAnsi" w:hAnsiTheme="minorHAnsi" w:cstheme="minorHAnsi"/>
        </w:rPr>
        <w:t>e zm.</w:t>
      </w:r>
      <w:r w:rsidRPr="007A0BE8">
        <w:rPr>
          <w:rFonts w:asciiTheme="minorHAnsi" w:hAnsiTheme="minorHAnsi" w:cstheme="minorHAnsi"/>
        </w:rPr>
        <w:t>)</w:t>
      </w:r>
      <w:r>
        <w:rPr>
          <w:rFonts w:asciiTheme="minorHAnsi" w:hAnsiTheme="minorHAnsi" w:cstheme="minorHAnsi"/>
        </w:rPr>
        <w:t xml:space="preserve">, </w:t>
      </w:r>
      <w:r w:rsidRPr="00633314">
        <w:rPr>
          <w:rFonts w:asciiTheme="minorHAnsi" w:hAnsiTheme="minorHAnsi" w:cstheme="minorHAnsi"/>
        </w:rPr>
        <w:t>Rada gminy, w drodze uchwały, może wprowadzić inne zwolnienia</w:t>
      </w:r>
      <w:r>
        <w:rPr>
          <w:rFonts w:asciiTheme="minorHAnsi" w:hAnsiTheme="minorHAnsi" w:cstheme="minorHAnsi"/>
        </w:rPr>
        <w:t xml:space="preserve"> </w:t>
      </w:r>
      <w:r w:rsidRPr="00633314">
        <w:rPr>
          <w:rFonts w:asciiTheme="minorHAnsi" w:hAnsiTheme="minorHAnsi" w:cstheme="minorHAnsi"/>
        </w:rPr>
        <w:t xml:space="preserve">przedmiotowe niż określone w ust. 1 </w:t>
      </w:r>
      <w:r>
        <w:rPr>
          <w:rFonts w:asciiTheme="minorHAnsi" w:hAnsiTheme="minorHAnsi" w:cstheme="minorHAnsi"/>
        </w:rPr>
        <w:t xml:space="preserve">i 2 w/w artykułu. Proponuje się zwolnienia w podatku od nieruchomości od gruntów i budynków wykorzystywanych na cele ochrony przeciwpożarowej – Ochotnicze Straże Pożarne na terenie Gminy Sobolew, </w:t>
      </w:r>
      <w:r w:rsidRPr="004576C8">
        <w:rPr>
          <w:rFonts w:asciiTheme="minorHAnsi" w:hAnsiTheme="minorHAnsi" w:cstheme="minorHAnsi"/>
          <w:bCs/>
        </w:rPr>
        <w:t>wykorzystywan</w:t>
      </w:r>
      <w:r>
        <w:rPr>
          <w:rFonts w:asciiTheme="minorHAnsi" w:hAnsiTheme="minorHAnsi" w:cstheme="minorHAnsi"/>
          <w:bCs/>
        </w:rPr>
        <w:t>ych</w:t>
      </w:r>
      <w:r w:rsidRPr="004576C8">
        <w:rPr>
          <w:rFonts w:asciiTheme="minorHAnsi" w:hAnsiTheme="minorHAnsi" w:cstheme="minorHAnsi"/>
          <w:bCs/>
        </w:rPr>
        <w:t xml:space="preserve"> na cele działalności kulturalnej</w:t>
      </w:r>
      <w:r>
        <w:rPr>
          <w:rFonts w:asciiTheme="minorHAnsi" w:hAnsiTheme="minorHAnsi" w:cstheme="minorHAnsi"/>
          <w:bCs/>
        </w:rPr>
        <w:t xml:space="preserve"> – Gminny Dom Kultury i Gminna Biblioteka Publiczna oraz służących realizacji zadań w zakresie pomocy społecznej – Gminny Ośrodek Pomocy Społecznej. </w:t>
      </w:r>
      <w:r>
        <w:rPr>
          <w:rFonts w:asciiTheme="minorHAnsi" w:hAnsiTheme="minorHAnsi" w:cstheme="minorHAnsi"/>
          <w:bCs/>
        </w:rPr>
        <w:br/>
        <w:t>Wobec powyższego podjęcie przedmiotowej uchwały jest uzasadnione.</w:t>
      </w:r>
    </w:p>
    <w:p w14:paraId="6C6FB27E" w14:textId="77777777" w:rsidR="006E2C4B" w:rsidRPr="007A0BE8" w:rsidRDefault="006E2C4B" w:rsidP="006E2C4B">
      <w:pPr>
        <w:jc w:val="center"/>
        <w:rPr>
          <w:rFonts w:asciiTheme="minorHAnsi" w:hAnsiTheme="minorHAnsi" w:cstheme="minorHAnsi"/>
        </w:rPr>
      </w:pPr>
    </w:p>
    <w:p w14:paraId="141F8B9B" w14:textId="77777777" w:rsidR="006E2C4B" w:rsidRPr="007A0BE8" w:rsidRDefault="006E2C4B" w:rsidP="006E2C4B">
      <w:pPr>
        <w:rPr>
          <w:rFonts w:asciiTheme="minorHAnsi" w:hAnsiTheme="minorHAnsi" w:cstheme="minorHAnsi"/>
        </w:rPr>
      </w:pPr>
    </w:p>
    <w:p w14:paraId="193B684B" w14:textId="77777777" w:rsidR="004E3840" w:rsidRPr="007A0BE8" w:rsidRDefault="004E3840">
      <w:pPr>
        <w:rPr>
          <w:rFonts w:asciiTheme="minorHAnsi" w:hAnsiTheme="minorHAnsi" w:cstheme="minorHAnsi"/>
        </w:rPr>
      </w:pPr>
    </w:p>
    <w:sectPr w:rsidR="004E3840" w:rsidRPr="007A0BE8" w:rsidSect="00E16274">
      <w:headerReference w:type="first" r:id="rId7"/>
      <w:pgSz w:w="11906" w:h="16838"/>
      <w:pgMar w:top="1135" w:right="1134" w:bottom="1134" w:left="1134" w:header="708" w:footer="708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E1DC84F" w14:textId="77777777" w:rsidR="005540E3" w:rsidRDefault="005540E3" w:rsidP="00E16274">
      <w:r>
        <w:separator/>
      </w:r>
    </w:p>
  </w:endnote>
  <w:endnote w:type="continuationSeparator" w:id="0">
    <w:p w14:paraId="5B094C6D" w14:textId="77777777" w:rsidR="005540E3" w:rsidRDefault="005540E3" w:rsidP="00E162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tarSymbol">
    <w:altName w:val="Arial Unicode MS"/>
    <w:charset w:val="80"/>
    <w:family w:val="auto"/>
    <w:pitch w:val="default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D6682FB" w14:textId="77777777" w:rsidR="005540E3" w:rsidRDefault="005540E3" w:rsidP="00E16274">
      <w:r>
        <w:separator/>
      </w:r>
    </w:p>
  </w:footnote>
  <w:footnote w:type="continuationSeparator" w:id="0">
    <w:p w14:paraId="269DBD3D" w14:textId="77777777" w:rsidR="005540E3" w:rsidRDefault="005540E3" w:rsidP="00E1627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9FA3557" w14:textId="36EBE047" w:rsidR="00DC14FF" w:rsidRPr="00DC14FF" w:rsidRDefault="00DC14FF" w:rsidP="00DC14FF">
    <w:pPr>
      <w:pStyle w:val="Nagwek"/>
      <w:jc w:val="right"/>
      <w:rPr>
        <w:rFonts w:asciiTheme="minorHAnsi" w:hAnsiTheme="minorHAnsi" w:cstheme="minorHAnsi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singleLevel"/>
    <w:tmpl w:val="00000001"/>
    <w:name w:val="WW8Num13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StarSymbol" w:hAnsi="StarSymbol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StarSymbol" w:hAnsi="StarSymbol"/>
      </w:rPr>
    </w:lvl>
  </w:abstractNum>
  <w:abstractNum w:abstractNumId="2" w15:restartNumberingAfterBreak="0">
    <w:nsid w:val="00000004"/>
    <w:multiLevelType w:val="singleLevel"/>
    <w:tmpl w:val="00000004"/>
    <w:name w:val="WW8Num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3" w15:restartNumberingAfterBreak="0">
    <w:nsid w:val="00000005"/>
    <w:multiLevelType w:val="singleLevel"/>
    <w:tmpl w:val="00000005"/>
    <w:name w:val="WW8Num17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00000006"/>
    <w:multiLevelType w:val="multilevel"/>
    <w:tmpl w:val="00000006"/>
    <w:name w:val="WW8Num7"/>
    <w:lvl w:ilvl="0">
      <w:start w:val="3"/>
      <w:numFmt w:val="decimal"/>
      <w:lvlText w:val="%1)"/>
      <w:lvlJc w:val="left"/>
      <w:pPr>
        <w:tabs>
          <w:tab w:val="num" w:pos="645"/>
        </w:tabs>
        <w:ind w:left="645" w:hanging="360"/>
      </w:p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C205A80"/>
    <w:multiLevelType w:val="hybridMultilevel"/>
    <w:tmpl w:val="96E451E6"/>
    <w:lvl w:ilvl="0" w:tplc="BB5AE3C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30019A3"/>
    <w:multiLevelType w:val="hybridMultilevel"/>
    <w:tmpl w:val="A5DEDF1A"/>
    <w:lvl w:ilvl="0" w:tplc="00000001">
      <w:start w:val="1"/>
      <w:numFmt w:val="bullet"/>
      <w:lvlText w:val="-"/>
      <w:lvlJc w:val="left"/>
      <w:pPr>
        <w:ind w:left="1080" w:hanging="360"/>
      </w:pPr>
      <w:rPr>
        <w:rFonts w:ascii="StarSymbol" w:hAnsi="StarSymbol"/>
      </w:rPr>
    </w:lvl>
    <w:lvl w:ilvl="1" w:tplc="FFFFFFFF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16365CB4"/>
    <w:multiLevelType w:val="multilevel"/>
    <w:tmpl w:val="47DA05FC"/>
    <w:name w:val="WW8Num12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8" w15:restartNumberingAfterBreak="0">
    <w:nsid w:val="26B05C17"/>
    <w:multiLevelType w:val="hybridMultilevel"/>
    <w:tmpl w:val="7108E1E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7802F38"/>
    <w:multiLevelType w:val="hybridMultilevel"/>
    <w:tmpl w:val="67B4F57E"/>
    <w:lvl w:ilvl="0" w:tplc="00000001">
      <w:start w:val="1"/>
      <w:numFmt w:val="bullet"/>
      <w:lvlText w:val="-"/>
      <w:lvlJc w:val="left"/>
      <w:pPr>
        <w:ind w:left="1080" w:hanging="360"/>
      </w:pPr>
      <w:rPr>
        <w:rFonts w:ascii="StarSymbol" w:hAnsi="StarSymbol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7"/>
  </w:num>
  <w:num w:numId="4">
    <w:abstractNumId w:val="2"/>
    <w:lvlOverride w:ilvl="0">
      <w:startOverride w:val="1"/>
    </w:lvlOverride>
  </w:num>
  <w:num w:numId="5">
    <w:abstractNumId w:val="3"/>
    <w:lvlOverride w:ilvl="0">
      <w:startOverride w:val="1"/>
    </w:lvlOverride>
  </w:num>
  <w:num w:numId="6">
    <w:abstractNumId w:val="4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9"/>
  </w:num>
  <w:num w:numId="8">
    <w:abstractNumId w:val="6"/>
  </w:num>
  <w:num w:numId="9">
    <w:abstractNumId w:val="5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E2C4B"/>
    <w:rsid w:val="0004072A"/>
    <w:rsid w:val="000953AD"/>
    <w:rsid w:val="000E44A7"/>
    <w:rsid w:val="001041AD"/>
    <w:rsid w:val="00160B09"/>
    <w:rsid w:val="001679D5"/>
    <w:rsid w:val="001A2126"/>
    <w:rsid w:val="00245130"/>
    <w:rsid w:val="00266769"/>
    <w:rsid w:val="002A4AAE"/>
    <w:rsid w:val="002D0D53"/>
    <w:rsid w:val="002F25C0"/>
    <w:rsid w:val="00364FE7"/>
    <w:rsid w:val="00402988"/>
    <w:rsid w:val="004043EC"/>
    <w:rsid w:val="004576C8"/>
    <w:rsid w:val="004E0FA5"/>
    <w:rsid w:val="004E3840"/>
    <w:rsid w:val="0050027B"/>
    <w:rsid w:val="005540E3"/>
    <w:rsid w:val="005E7B63"/>
    <w:rsid w:val="0061252E"/>
    <w:rsid w:val="0061310F"/>
    <w:rsid w:val="00633314"/>
    <w:rsid w:val="006A1703"/>
    <w:rsid w:val="006A32D8"/>
    <w:rsid w:val="006A644B"/>
    <w:rsid w:val="006C29C8"/>
    <w:rsid w:val="006E2C4B"/>
    <w:rsid w:val="006F65C5"/>
    <w:rsid w:val="00747434"/>
    <w:rsid w:val="007A0BE8"/>
    <w:rsid w:val="007D62E7"/>
    <w:rsid w:val="00860A09"/>
    <w:rsid w:val="0086179F"/>
    <w:rsid w:val="008F1947"/>
    <w:rsid w:val="00905B91"/>
    <w:rsid w:val="0093185B"/>
    <w:rsid w:val="00970AFF"/>
    <w:rsid w:val="00973983"/>
    <w:rsid w:val="009843B7"/>
    <w:rsid w:val="00984C1C"/>
    <w:rsid w:val="00A0152F"/>
    <w:rsid w:val="00A055E2"/>
    <w:rsid w:val="00A21951"/>
    <w:rsid w:val="00A23613"/>
    <w:rsid w:val="00A966B4"/>
    <w:rsid w:val="00B16BFB"/>
    <w:rsid w:val="00B366DC"/>
    <w:rsid w:val="00BC40E7"/>
    <w:rsid w:val="00CB034B"/>
    <w:rsid w:val="00CE57FA"/>
    <w:rsid w:val="00D52BFB"/>
    <w:rsid w:val="00DB7962"/>
    <w:rsid w:val="00DC14FF"/>
    <w:rsid w:val="00DE204D"/>
    <w:rsid w:val="00DF5AA1"/>
    <w:rsid w:val="00E16274"/>
    <w:rsid w:val="00EC22E2"/>
    <w:rsid w:val="00F1716A"/>
    <w:rsid w:val="00F3377B"/>
    <w:rsid w:val="00F645C9"/>
    <w:rsid w:val="00F9615F"/>
    <w:rsid w:val="00FB11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438A40"/>
  <w15:chartTrackingRefBased/>
  <w15:docId w15:val="{DD143F4E-CAA3-4ECE-84A5-95884D2943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6E2C4B"/>
    <w:pPr>
      <w:widowControl w:val="0"/>
      <w:suppressAutoHyphens/>
      <w:spacing w:after="0" w:line="240" w:lineRule="auto"/>
    </w:pPr>
    <w:rPr>
      <w:rFonts w:ascii="Times New Roman" w:eastAsia="SimSun" w:hAnsi="Times New Roman" w:cs="Mangal"/>
      <w:kern w:val="1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rsid w:val="006E2C4B"/>
    <w:pPr>
      <w:spacing w:before="100" w:after="100"/>
    </w:pPr>
    <w:rPr>
      <w:color w:val="000000"/>
    </w:rPr>
  </w:style>
  <w:style w:type="paragraph" w:styleId="Nagwek">
    <w:name w:val="header"/>
    <w:basedOn w:val="Normalny"/>
    <w:link w:val="NagwekZnak"/>
    <w:uiPriority w:val="99"/>
    <w:unhideWhenUsed/>
    <w:rsid w:val="00E16274"/>
    <w:pPr>
      <w:tabs>
        <w:tab w:val="center" w:pos="4536"/>
        <w:tab w:val="right" w:pos="9072"/>
      </w:tabs>
    </w:pPr>
    <w:rPr>
      <w:szCs w:val="21"/>
    </w:rPr>
  </w:style>
  <w:style w:type="character" w:customStyle="1" w:styleId="NagwekZnak">
    <w:name w:val="Nagłówek Znak"/>
    <w:basedOn w:val="Domylnaczcionkaakapitu"/>
    <w:link w:val="Nagwek"/>
    <w:uiPriority w:val="99"/>
    <w:rsid w:val="00E16274"/>
    <w:rPr>
      <w:rFonts w:ascii="Times New Roman" w:eastAsia="SimSun" w:hAnsi="Times New Roman" w:cs="Mangal"/>
      <w:kern w:val="1"/>
      <w:sz w:val="24"/>
      <w:szCs w:val="21"/>
      <w:lang w:eastAsia="hi-IN" w:bidi="hi-IN"/>
    </w:rPr>
  </w:style>
  <w:style w:type="paragraph" w:styleId="Stopka">
    <w:name w:val="footer"/>
    <w:basedOn w:val="Normalny"/>
    <w:link w:val="StopkaZnak"/>
    <w:uiPriority w:val="99"/>
    <w:unhideWhenUsed/>
    <w:rsid w:val="00E16274"/>
    <w:pPr>
      <w:tabs>
        <w:tab w:val="center" w:pos="4536"/>
        <w:tab w:val="right" w:pos="9072"/>
      </w:tabs>
    </w:pPr>
    <w:rPr>
      <w:szCs w:val="21"/>
    </w:rPr>
  </w:style>
  <w:style w:type="character" w:customStyle="1" w:styleId="StopkaZnak">
    <w:name w:val="Stopka Znak"/>
    <w:basedOn w:val="Domylnaczcionkaakapitu"/>
    <w:link w:val="Stopka"/>
    <w:uiPriority w:val="99"/>
    <w:rsid w:val="00E16274"/>
    <w:rPr>
      <w:rFonts w:ascii="Times New Roman" w:eastAsia="SimSun" w:hAnsi="Times New Roman" w:cs="Mangal"/>
      <w:kern w:val="1"/>
      <w:sz w:val="24"/>
      <w:szCs w:val="21"/>
      <w:lang w:eastAsia="hi-IN" w:bidi="hi-IN"/>
    </w:rPr>
  </w:style>
  <w:style w:type="paragraph" w:styleId="Akapitzlist">
    <w:name w:val="List Paragraph"/>
    <w:basedOn w:val="Normalny"/>
    <w:uiPriority w:val="34"/>
    <w:qFormat/>
    <w:rsid w:val="007A0BE8"/>
    <w:pPr>
      <w:ind w:left="720"/>
      <w:contextualSpacing/>
    </w:pPr>
    <w:rPr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2354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279</Words>
  <Characters>1679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Uchwała zwolnienia od podatku od nieruchomości 2026 r.</vt:lpstr>
    </vt:vector>
  </TitlesOfParts>
  <Company/>
  <LinksUpToDate>false</LinksUpToDate>
  <CharactersWithSpaces>1955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zwolnienia od podatku od nieruchomości 2026 r.</dc:title>
  <dc:subject/>
  <dc:creator>Dominika Czyszek - Urząd Gminy w Sobolewie</dc:creator>
  <cp:keywords/>
  <dc:description/>
  <cp:lastModifiedBy>Mariola Kępka</cp:lastModifiedBy>
  <cp:revision>3</cp:revision>
  <cp:lastPrinted>2025-11-24T10:48:00Z</cp:lastPrinted>
  <dcterms:created xsi:type="dcterms:W3CDTF">2026-01-12T14:20:00Z</dcterms:created>
  <dcterms:modified xsi:type="dcterms:W3CDTF">2026-01-12T14:20:00Z</dcterms:modified>
</cp:coreProperties>
</file>