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2DFB6" w14:textId="4E83D5C2" w:rsidR="001C2D5E" w:rsidRPr="00EC0935" w:rsidRDefault="00C540BE" w:rsidP="002A1A3A">
      <w:pPr>
        <w:pStyle w:val="Nagwek1"/>
        <w:rPr>
          <w:b w:val="0"/>
        </w:rPr>
      </w:pPr>
      <w:r>
        <w:t>OGŁOSZENIE</w:t>
      </w:r>
    </w:p>
    <w:p w14:paraId="2038F262" w14:textId="32AC479F" w:rsidR="001C2D5E" w:rsidRDefault="001C2D5E" w:rsidP="001C2D5E">
      <w:pPr>
        <w:spacing w:after="0"/>
        <w:jc w:val="center"/>
        <w:rPr>
          <w:rFonts w:cstheme="minorHAnsi"/>
          <w:sz w:val="24"/>
          <w:szCs w:val="24"/>
        </w:rPr>
      </w:pPr>
      <w:r w:rsidRPr="00EC0935">
        <w:rPr>
          <w:rFonts w:cstheme="minorHAnsi"/>
          <w:sz w:val="24"/>
          <w:szCs w:val="24"/>
        </w:rPr>
        <w:t>WÓJTA GMINY SOBOLEW</w:t>
      </w:r>
    </w:p>
    <w:p w14:paraId="164477EE" w14:textId="453B188B" w:rsidR="00C540BE" w:rsidRDefault="00C540BE" w:rsidP="001C2D5E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ogłasza</w:t>
      </w:r>
    </w:p>
    <w:p w14:paraId="2D911AA6" w14:textId="41B4F18B" w:rsidR="00C540BE" w:rsidRPr="00EC0935" w:rsidRDefault="00093839" w:rsidP="001C2D5E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C540BE">
        <w:rPr>
          <w:rFonts w:cstheme="minorHAnsi"/>
          <w:sz w:val="24"/>
          <w:szCs w:val="24"/>
        </w:rPr>
        <w:t xml:space="preserve"> przetarg ustny nieograniczony</w:t>
      </w:r>
    </w:p>
    <w:p w14:paraId="585EBC24" w14:textId="4D0CBA36" w:rsidR="00C540BE" w:rsidRPr="00EC0935" w:rsidRDefault="00C540BE" w:rsidP="00C540BE">
      <w:pPr>
        <w:spacing w:after="0"/>
        <w:jc w:val="center"/>
        <w:rPr>
          <w:rFonts w:cstheme="minorHAnsi"/>
        </w:rPr>
      </w:pPr>
      <w:r w:rsidRPr="00C540BE">
        <w:rPr>
          <w:rFonts w:cstheme="minorHAnsi"/>
        </w:rPr>
        <w:t xml:space="preserve">na sprzedaż nieruchomości położonej </w:t>
      </w:r>
      <w:r w:rsidR="00067C7F">
        <w:rPr>
          <w:rFonts w:cstheme="minorHAnsi"/>
        </w:rPr>
        <w:t>na terenie</w:t>
      </w:r>
      <w:r w:rsidRPr="00C540BE">
        <w:rPr>
          <w:rFonts w:cstheme="minorHAnsi"/>
        </w:rPr>
        <w:t xml:space="preserve"> gmin</w:t>
      </w:r>
      <w:r w:rsidR="00067C7F">
        <w:rPr>
          <w:rFonts w:cstheme="minorHAnsi"/>
        </w:rPr>
        <w:t>y</w:t>
      </w:r>
      <w:r w:rsidRPr="00C540BE">
        <w:rPr>
          <w:rFonts w:cstheme="minorHAnsi"/>
        </w:rPr>
        <w:t xml:space="preserve"> Sobolew, powiat Garwolin, woj. mazowieckie, stanowiącej własności Gminy Sobolew</w:t>
      </w:r>
    </w:p>
    <w:p w14:paraId="2EFDE274" w14:textId="5CE54C8A" w:rsidR="001222F4" w:rsidRPr="00EC0935" w:rsidRDefault="001222F4" w:rsidP="001C2D5E">
      <w:pPr>
        <w:spacing w:after="0"/>
        <w:rPr>
          <w:rFonts w:cstheme="minorHAnsi"/>
        </w:rPr>
      </w:pPr>
    </w:p>
    <w:tbl>
      <w:tblPr>
        <w:tblW w:w="160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1215"/>
        <w:gridCol w:w="1215"/>
        <w:gridCol w:w="1215"/>
        <w:gridCol w:w="1277"/>
        <w:gridCol w:w="3544"/>
        <w:gridCol w:w="2355"/>
        <w:gridCol w:w="1276"/>
        <w:gridCol w:w="1127"/>
        <w:gridCol w:w="1092"/>
        <w:gridCol w:w="1379"/>
      </w:tblGrid>
      <w:tr w:rsidR="003548D3" w:rsidRPr="003548D3" w14:paraId="2B007CBA" w14:textId="77777777" w:rsidTr="00105F29">
        <w:trPr>
          <w:trHeight w:val="255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C480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6734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DD60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A184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FF53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D9BB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DF2F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D87A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A853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4301F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0966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</w:t>
            </w:r>
          </w:p>
        </w:tc>
      </w:tr>
      <w:tr w:rsidR="003548D3" w:rsidRPr="003548D3" w14:paraId="0DBBB02C" w14:textId="77777777" w:rsidTr="00105F29">
        <w:trPr>
          <w:trHeight w:val="842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A9E9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Lp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2E48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Położenie nieruchomości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4370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Oznaczenie nieruchomości według księgi wieczystej oraz katastru nieruchomości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243B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Powierzchnię nieruchomości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AF813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Opis nieruchomości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C87E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Opis nieruchomości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77094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Przeznaczenie nieruchomości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9956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Cena wywoławcza nieruchomości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3B3A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Wadium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08BF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Postąpienie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57B6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Termin i miejsce przetargu</w:t>
            </w:r>
          </w:p>
        </w:tc>
      </w:tr>
      <w:tr w:rsidR="003548D3" w:rsidRPr="003548D3" w14:paraId="0F9AE6B4" w14:textId="77777777" w:rsidTr="00105F29">
        <w:trPr>
          <w:trHeight w:val="5040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2D4C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A7FB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gm. Sobolew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obr.0003 - Godzisz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2D42" w14:textId="150C2A3C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Dec. 287/S/10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dz. ew. 1441/1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–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Ws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3E86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0,36 ha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9D21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Nieruchomość zadrzewiona, zakrzaczona, obszar bagnisty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DDF9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Nieruchomość gruntowa niezabudowana, na działce występuje zadrzewienie oraz zakrzaczenie „samosiejki”, położona w Godziszu, gmina Sobolew na terenie bagnistym, otoczonym lasem.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Przedmiotowa nieruchomość składa się z działki ewidencyjnej 1441/1 o powierzchni 0,36 ha, wg. Rejestru gruntów stanowi w całości tereny wody stojącej –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Ws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Kształt działki nieregularny.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Dostęp bezpośredni do drogi gminnej nieutwardzonej.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Działka nieuzbrojona w media.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Granice działki nieustalone.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Nieruchomość przeznacz została do sprzedaży w trybie przetargu ustnego nieograniczonego, na podstawie Zarządzenia Wójta Gminy Sobolew Nr 29/2025 z dnia 12 maja 2025 r.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Obciążenia i zobowiązania dotyczące ww. nieruchomości: hipoteka – brak, prawa roszczenia i ograniczenia – bez obciążeń.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4AFC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Działka w obecnym Studium Uwarunkowań i Kierunku Zagospodarowania Przestrzennego Gminy Sobolew zatwierdzony uchwałą nr XLIII/330/2022 Rady Gminy w Sobolewie z dnia 15 lipca 2022 zlokalizowana jest na terenie oznaczonym symbolem: ZL - tereny leśne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281DC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Cena nieruchomości netto: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10 000,00 zł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 ceny osiągniętej w przetargu dolicza się podatek VAT w wysokości 23%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A65F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wadium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1 000,00 zł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4EFF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postąpienie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100,00 zł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673A" w14:textId="13F30C6D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Przetarg odbędzie się w dniu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22 </w:t>
            </w:r>
            <w:r w:rsidR="0022249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sierpnia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2025 r. (piątek)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o godz. 10.00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 budynku Urzędzie Gminy Sobolew, sala konferencyjna II piętro, adres ul. Rynek 1, 08-460 Sobolew</w:t>
            </w:r>
          </w:p>
        </w:tc>
      </w:tr>
      <w:tr w:rsidR="003548D3" w:rsidRPr="003548D3" w14:paraId="00464476" w14:textId="77777777" w:rsidTr="00105F29">
        <w:trPr>
          <w:trHeight w:val="5280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3792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AE04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gm. Sobolew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obr.0003 - Godzisz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77FE" w14:textId="0EBD0482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KW SI1G/000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71107/7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dz. ew. 1427/23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–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LsVI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0903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0,34 ha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ABB5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Nieruchomość zadrzewiona, zakrzaczona, obszar podmokły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FCB8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Nieruchomość gruntowa niezabudowana, na działce występuje zadrzewienie oraz zakrzaczenie „samosiejki”, położona w Godziszu, gmina Sobolew na terenie bagnistym/podmokłym, otoczonym lasem przyległa bezpośrednio do rzeki.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Przedmiotowa nieruchomość składa się z działki ewidencyjnej 1427/23 o powierzchni 0,34 ha, wg. Rejestru gruntów stanowi w całości tereny leśne –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Ls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Kształt działki nieregularny.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Działka nie ma bezpośredniego dostępu do drogi publicznej.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Działka nieuzbrojona w media.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Granice działki nieustalone.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Nieruchomość przeznacz została do sprzedaży w trybie przetargu ustnego nieograniczonego, na podstawie Zarządzenia Wójta Gminy Sobolew Nr 29/2025 z dnia 12 maja 2025 r.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Obciążenia i zobowiązania dotyczące ww. nieruchomości: hipoteka – brak, prawa roszczenia i ograniczenia – bez obciążeń.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0101" w14:textId="33C2898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Działka w obecnym Studium Uwarunkowań i Kierunku Zagospodarowania Przestrzennego Gminy Sobolew zatwierdzony uchwałą nr XLIII/330/2022 Rady Gminy w Sobolewie z dnia 15 lipca 2022 zlokalizowana jest na terenie oznaczonym symbolem: R - tereny rolnicze oraz znajduję się w Nadwiślańskim Obszarze Chronionego Krajobrazu.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406E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Cena nieruchomości netto: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24 500,00 zł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 ceny osiągniętej w przetargu dolicza się podatek VAT w wysokości 23%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9739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wadium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2 450,00 zł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48B0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postąpienie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245,00 zł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5FC2" w14:textId="5D023D05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Przetarg odbędzie się w dniu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22 </w:t>
            </w:r>
            <w:r w:rsidR="0022249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sierpnia</w:t>
            </w:r>
            <w:r w:rsidR="0022249D"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2025 r. (piątek)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o godz. 10.30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 budynku Urzędzie Gminy Sobolew, sala konferencyjna II piętro, adres ul. Rynek 1, 08-460 Sobolew</w:t>
            </w:r>
          </w:p>
        </w:tc>
      </w:tr>
      <w:tr w:rsidR="003548D3" w:rsidRPr="003548D3" w14:paraId="0640FCF4" w14:textId="77777777" w:rsidTr="00105F29">
        <w:trPr>
          <w:trHeight w:val="5040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1213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2703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gm. Sobolew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obr.0008 - Kobusy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8A97" w14:textId="0462B85C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KW SI1G/000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24321/9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dz. ew. 115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–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Lz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/RV, R/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RIVb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, R/RV, R/RVI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76EF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1,59 ha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6B85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Nieruchomość zadrzewiona, zakrzaczona, obszar rolny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85BD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Nieruchomość gruntowa niezabudowana, nie zakrzaczona, położona w Kobusach, gmina Sobolew na terenie rolniczym.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Przedmiotowa nieruchomość składa się z działki ewidencyjnej 115 o powierzchni 1,59 ha, wg. Rejestru gruntów stanowi w znacznej większości tereny orne – R. Kształt działki regularny zbliżony do prostokątnego.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Dostęp bezpośredni do drogi gminnej nieutwardzonej.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Działka nieuzbrojona w media.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Granice działki nieustalone.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Nieruchomość przeznacz została do sprzedaży w trybie przetargu ustnego nieograniczonego, na podstawie Zarządzenia Wójta Gminy Sobolew Nr 29/2025 z dnia 12 maja 2025 r.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Obciążenia i zobowiązania dotyczące ww. nieruchomości: hipoteka – brak, prawa roszczenia i ograniczenia – bez obciążeń.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74E2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Działka w obecnym Studium Uwarunkowań i Kierunku Zagospodarowania Przestrzennego Gminy Sobolew zatwierdzony uchwałą nr XLIII/330/2022 Rady Gminy w Sobolewie z dnia 15 lipca 2022 zlokalizowana jest na terenie oznaczonym symbolem: R - tereny rolnicze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EF0C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Cena nieruchomości netto: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59 000,00 zł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 ceny osiągniętej w przetargu dolicza się podatek VAT w wysokości 23%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7D65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wadium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5 900,00 zł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63F5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postąpienie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590,00 zł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86CC" w14:textId="27633881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Przetarg odbędzie się w dniu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22 </w:t>
            </w:r>
            <w:r w:rsidR="0022249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sierpnia</w:t>
            </w:r>
            <w:r w:rsidR="0022249D"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2025 r. (piątek)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o godz. 11.00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 budynku Urzędzie Gminy Sobolew, sala konferencyjna II piętro, adres ul. Rynek 1, 08-460 Sobolew</w:t>
            </w:r>
          </w:p>
        </w:tc>
      </w:tr>
      <w:tr w:rsidR="00067C7F" w:rsidRPr="003548D3" w14:paraId="6F910472" w14:textId="77777777" w:rsidTr="00105F29">
        <w:trPr>
          <w:trHeight w:val="3105"/>
        </w:trPr>
        <w:tc>
          <w:tcPr>
            <w:tcW w:w="3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4FCAA6" w14:textId="77777777" w:rsidR="00067C7F" w:rsidRPr="003548D3" w:rsidRDefault="00067C7F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1E3B51" w14:textId="77777777" w:rsidR="00067C7F" w:rsidRPr="003548D3" w:rsidRDefault="00067C7F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D65364" w14:textId="77777777" w:rsidR="00067C7F" w:rsidRPr="003548D3" w:rsidRDefault="00067C7F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9E950" w14:textId="77777777" w:rsidR="00067C7F" w:rsidRPr="003548D3" w:rsidRDefault="00067C7F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86E91" w14:textId="77777777" w:rsidR="00067C7F" w:rsidRPr="003548D3" w:rsidRDefault="00067C7F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06759C" w14:textId="77777777" w:rsidR="00067C7F" w:rsidRPr="003548D3" w:rsidRDefault="00067C7F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DABFB4" w14:textId="77777777" w:rsidR="00067C7F" w:rsidRPr="003548D3" w:rsidRDefault="00067C7F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F95B06" w14:textId="77777777" w:rsidR="00067C7F" w:rsidRPr="003548D3" w:rsidRDefault="00067C7F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25A7C2" w14:textId="77777777" w:rsidR="00067C7F" w:rsidRPr="003548D3" w:rsidRDefault="00067C7F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A18842" w14:textId="77777777" w:rsidR="00067C7F" w:rsidRPr="003548D3" w:rsidRDefault="00067C7F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F50A17" w14:textId="77777777" w:rsidR="00067C7F" w:rsidRPr="003548D3" w:rsidRDefault="00067C7F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067C7F" w:rsidRPr="003548D3" w14:paraId="14F3A325" w14:textId="77777777" w:rsidTr="00105F29">
        <w:trPr>
          <w:trHeight w:val="842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9178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Lp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7FBD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Położenie nieruchomości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32A7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Oznaczenie nieruchomości według księgi wieczystej oraz katastru nieruchomości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04F7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Powierzchnię nieruchomości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3878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Opis nieruchomości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72B09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Opis nieruchomości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AD123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Przeznaczenie nieruchomości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EF87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Cena wywoławcza nieruchomości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2D048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Wadium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2383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Postąpienie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2BC2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Termin i miejsce przetargu</w:t>
            </w:r>
          </w:p>
        </w:tc>
      </w:tr>
      <w:tr w:rsidR="003548D3" w:rsidRPr="003548D3" w14:paraId="16844DA4" w14:textId="77777777" w:rsidTr="00105F29">
        <w:trPr>
          <w:trHeight w:val="5520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E301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3FFB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gm. Sobolew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0009 - Kownacica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56E1" w14:textId="3297CCD0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KW SI1G/000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48532/5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dz. ew. 158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– N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AF48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0,37 ha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4A2D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Nieruchomość zadrzewiona, zakrzaczona, obszar leśny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8534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Nieruchomość gruntowa niezabudowana, na działce występuje zadrzewienie oraz zakrzaczenie „samosiejki”, położona w Kownacicy, gmina Sobolew na terenie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płąskim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otoczona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łąami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/pastwiskami.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Przedmiotowa nieruchomość składa się z działki ewidencyjnej 158 o powierzchni 0,37 ha, wg. Rejestru gruntów stanowi w całości tereny nieużytków – N. Kształt działki zbliżony do kwadratu.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Dostęp bezpośredni do drogi gminnej nieutwardzonej.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Działka nieuzbrojona w media.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Granice działki nieustalone.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Nieruchomość przeznacz została do sprzedaży w trybie przetargu ustnego nieograniczonego, na podstawie Zarządzenia Wójta Gminy Sobolew Nr 29/2025 z dnia 12 maja 2025 r.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Obciążenia i zobowiązania dotyczące ww. nieruchomości: hipoteka – brak, prawa roszczenia i ograniczenia – bez obciążeń.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E219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Działka w obecnym Studium Uwarunkowań i Kierunku Zagospodarowania Przestrzennego Gminy Sobolew zatwierdzony uchwałą nr XLIII/330/2022 Rady Gminy w Sobolewie z dnia 15 lipca 2022 zlokalizowana jest na terenie oznaczonym symbolem: R - tereny rolnicze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BA7D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Cena nieruchomości netto: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24 500,00 zł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 ceny osiągniętej w przetargu dolicza się podatek VAT w wysokości 23%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2C58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wadium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2 450,00 zł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0B21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postąpienie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245,00 zł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BEB1" w14:textId="2D8D4B5F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Przetarg odbędzie się w dniu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22 </w:t>
            </w:r>
            <w:r w:rsidR="0022249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sierpnia</w:t>
            </w:r>
            <w:r w:rsidR="0022249D"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2025 r. (piątek)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o godz. 11.30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 budynku Urzędzie Gminy Sobolew, sala konferencyjna II piętro, adres ul. Rynek 1, 08-460 Sobolew</w:t>
            </w:r>
          </w:p>
        </w:tc>
      </w:tr>
      <w:tr w:rsidR="003548D3" w:rsidRPr="003548D3" w14:paraId="49A3E6D7" w14:textId="77777777" w:rsidTr="00105F29">
        <w:trPr>
          <w:trHeight w:val="5040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4F0A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10E4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gm. Sobolew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0009 - Kownacica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0E826" w14:textId="049921EE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KW SI1G/000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48532/5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dz. ew. 302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– N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6D42C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0,65 ha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51B5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Nieruchomość zadrzewiona, zakrzaczona, obszar leśny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96FAA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Nieruchomość gruntowa niezabudowana, na działce występuje zadrzewienie oraz zakrzaczenie „samosiejki”, położona w Kownacicy, gmina Sobolew na terenie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płąskim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otoczona lasem.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Przedmiotowa nieruchomość składa się z działki ewidencyjnej 302 o powierzchni 0,65 ha, wg. Rejestru gruntów stanowi w całości tereny nieużytków – N. Kształt działki nieregularny.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Działka nie ma bezpośredniego dostępu do drogi publicznej.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Działka nieuzbrojona w media.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Granice działki nieustalone.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Nieruchomość przeznacz została do sprzedaży w trybie przetargu ustnego nieograniczonego, na podstawie Zarządzenia Wójta Gminy Sobolew Nr 29/2025 z dnia 12 maja 2025 r.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Obciążenia i zobowiązania dotyczące ww. nieruchomości: hipoteka – brak, prawa roszczenia i ograniczenia – bez obciążeń.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D773F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Działka w obecnym Studium Uwarunkowań i Kierunku Zagospodarowania Przestrzennego Gminy Sobolew zatwierdzony uchwałą nr XLIII/330/2022 Rady Gminy w Sobolewie z dnia 15 lipca 2022 zlokalizowana jest na terenie oznaczonym symbolem: R - tereny rolnicze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5EFE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Cena nieruchomości netto: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24 500,00 zł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 ceny osiągniętej w przetargu dolicza się podatek VAT w wysokości 23%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F09A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wadium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2 450,00 zł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4097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postąpienie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245,00 zł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ADA8" w14:textId="01399E3E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Przetarg odbędzie się w dniu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22 </w:t>
            </w:r>
            <w:r w:rsidR="0022249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sierpnia</w:t>
            </w:r>
            <w:r w:rsidR="0022249D"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2025 r. (piątek)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o godz. 12.00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 budynku Urzędzie Gminy Sobolew, sala konferencyjna II piętro, adres ul. Rynek 1, 08-460 Sobolew</w:t>
            </w:r>
          </w:p>
        </w:tc>
      </w:tr>
      <w:tr w:rsidR="003548D3" w:rsidRPr="003548D3" w14:paraId="3238437F" w14:textId="77777777" w:rsidTr="00105F29">
        <w:trPr>
          <w:trHeight w:val="5280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93A8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C6DCC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gm. Sobolew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0015 - Sobolew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F5CF" w14:textId="01B75D30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KW SI1G/000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40412/2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dz. ew. 721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–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Lzr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/RV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0A12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0,1986 ha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48C0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Nieruchomość zadrzewiona, zakrzaczona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E363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Nieruchomość gruntowa niezabudowana, na działce występuje zadrzewienie oraz zakrzaczenie „samosiejki”, położona w Sobolewie przy ul. Leszowej, gmina Sobolew na terenie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płąskim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otoczona polami.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Przedmiotowa nieruchomość składa się z działki ewidencyjnej 721 o powierzchni 0,1986 ha, wg. Rejestru gruntów stanowi w całości tereny nieużytków – N. Kształt działki nieregularny.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Działka ma bezpośredni dostęp do drogi publicznej.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Działka nieuzbrojona w media.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Granice działki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usalone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Nieruchomość przeznacz została do sprzedaży w trybie przetargu ustnego nieograniczonego, na podstawie Zarządzenia Wójta Gminy Sobolew Nr 29/2025 z dnia 12 maja 2025 r.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Obciążenia i zobowiązania dotyczące ww. nieruchomości: hipoteka – brak, prawa roszczenia i ograniczenia – bez obciążeń.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2DB2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Działka w obecnym Studium Uwarunkowań i Kierunku Zagospodarowania Przestrzennego Gminy Sobolew zatwierdzony uchwałą nr XLIII/330/2022 Rady Gminy w Sobolewie z dnia 15 lipca 2022 zlokalizowana jest na terenie oznaczonym symbolem: MN - tereny zabudowy mieszkaniowej jednorodzinnej.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F29C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Cena nieruchomości netto: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10 000,00 zł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 ceny osiągniętej w przetargu dolicza się podatek VAT w wysokości 23%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2890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wadium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1 000,00 zł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C047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postąpienie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100,00 zł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44D3" w14:textId="19982F0B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Przetarg odbędzie się w dniu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22 </w:t>
            </w:r>
            <w:r w:rsidR="0022249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sierpnia</w:t>
            </w:r>
            <w:r w:rsidR="0022249D"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2025 r. (piątek)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o godz. 12.30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 budynku Urzędzie Gminy Sobolew, sala konferencyjna II piętro, adres ul. Rynek 1, 08-460 Sobolew</w:t>
            </w:r>
          </w:p>
        </w:tc>
      </w:tr>
      <w:tr w:rsidR="003548D3" w:rsidRPr="003548D3" w14:paraId="42BB6E83" w14:textId="77777777" w:rsidTr="00105F29">
        <w:trPr>
          <w:trHeight w:val="5887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27BE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7E3D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gm. Sobolew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0016 - Sokół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B850" w14:textId="727EB6FA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KW SI1G/000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59021/0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dz. ew. 584/1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–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LsV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99D9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0,7704 ha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E9EF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Nieruchomość zadrzewiona,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zaleśona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2FF8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Nieruchomość gruntowa niezabudowana, na działce występuje zadrzewienie oraz zakrzaczenie „samosiejki”, położona w Sokole, gmina Sobolew na terenie płaskim otoczona lasem.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Przedmiotowa nieruchomość składa się z działki ewidencyjnej 584/1 o powierzchni 0,7704 ha, wg. Rejestru gruntów stanowi w całości tereny leśny –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Ls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Kształt działki nieregularny.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Działka ma bezpośredni dostęp do drogi publicznej.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Działka nieuzbrojona w media.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Granice działki ustalone.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Nieruchomość przeznacz została do sprzedaży w trybie przetargu ustnego nieograniczonego, na podstawie Zarządzenia Wójta Gminy Sobolew Nr 29/2025 z dnia 12 maja 2025 r.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Obciążenia i zobowiązania dotyczące ww. nieruchomości: hipoteka – brak, prawa roszczenia i ograniczenia – bez obciążeń.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1523" w14:textId="4922D34A" w:rsidR="00067C7F" w:rsidRPr="003548D3" w:rsidRDefault="003548D3" w:rsidP="00067C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Działka w obecnym Studium Uwarunkowań i Kierunku Zagospodarowania Przestrzennego Gminy Sobolew zatwierdzony uchwałą nr XLIII/330/2022 Rady Gminy w Sobolewie z dnia 15 lipca 2022 zlokalizowana jest na terenie oznaczonym symbolem: ZL - tereny lasów.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A399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Cena nieruchomości netto: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21 000,00 zł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 ceny osiągniętej w przetargu dolicza się podatek VAT w wysokości 23%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1426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wadium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2 100,00 zł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E167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postąpienie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210,00 zł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FFF6" w14:textId="178B3F3C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Przetarg odbędzie się w dniu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22 </w:t>
            </w:r>
            <w:r w:rsidR="0022249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sierpnia</w:t>
            </w:r>
            <w:r w:rsidR="0022249D"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2025 r. (piątek)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o godz. 13.00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 budynku Urzędzie Gminy Sobolew, sala konferencyjna II piętro, adres ul. Rynek 1, 08-460 Sobolew</w:t>
            </w:r>
          </w:p>
        </w:tc>
      </w:tr>
      <w:tr w:rsidR="00067C7F" w:rsidRPr="003548D3" w14:paraId="5A3350DF" w14:textId="77777777" w:rsidTr="00105F29">
        <w:trPr>
          <w:trHeight w:val="842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F7E4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Lp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A60B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Położenie nieruchomości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C105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Oznaczenie nieruchomości według księgi wieczystej oraz katastru nieruchomości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D288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Powierzchnię nieruchomości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6C99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Opis nieruchomości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DE1B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Opis nieruchomości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984F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pl-PL"/>
              </w:rPr>
              <w:t>Przeznaczenie nieruchomości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1FB1F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Cena wywoławcza nieruchomości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A7BB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Wadium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981D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Postąpienie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4894" w14:textId="77777777" w:rsidR="00067C7F" w:rsidRPr="003548D3" w:rsidRDefault="00067C7F" w:rsidP="00082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Termin i miejsce przetargu</w:t>
            </w:r>
          </w:p>
        </w:tc>
      </w:tr>
      <w:tr w:rsidR="003548D3" w:rsidRPr="003548D3" w14:paraId="0664CC88" w14:textId="77777777" w:rsidTr="00105F29">
        <w:trPr>
          <w:trHeight w:val="5280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7208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599A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gm. Sobolew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 0013 - Ostrożeń Pierwszy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215E" w14:textId="023E8C0A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KW SI1G/000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76569/8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dz. ew. 153/1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– Bi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E45E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0,04 ha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5E675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Nieruchomość zadrzewiona, </w:t>
            </w:r>
            <w:proofErr w:type="spellStart"/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zaleśona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D717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Nieruchomość gruntowa zabudowana, nieutwardzona, nieogrodzona, położona w Ostrożeniu Pierwszym, gm. Sobolew pomiędzy drogą gminną a drogą wojewódzką DW807.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Przedmiotowa nieruchomość składa się z działki ewidencyjnej 153/1 o powierzchni 0,04 ha wg. Rejestru gruntów stanowi w całości teren innej zabudowy – Bi, zabudowana budynkiem handlowo-usługowym o powierzchni zabudowy 71 m2. Kształt działki zbliżony do kwadratu.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Działka ma bezpośredni dostęp do drogi publicznej gminnej oraz wojewódzkie DW807.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Granice działki nieustalone.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Nieruchomość przeznacz została do sprzedaży w trybie przetargu ustnego nieograniczonego, na podstawie Zarządzenia Wójta Gminy Sobolew Nr 29/2025 z dnia 12 maja 2025 r.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Obciążenia i zobowiązania dotyczące ww. nieruchomości: hipoteka – brak, prawa roszczenia i ograniczenia – bez obciążeń.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7D3A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Działka w obecnym Studium Uwarunkowań i Kierunku Zagospodarowania Przestrzennego Gminy Sobolew zatwierdzony uchwałą nr XLIII/330/2022 Rady Gminy w Sobolewie z dnia 15 lipca 2022 zlokalizowana jest na terenie oznaczonym symbolem: MM - tereny zabudowy mieszkaniowej, w tym jednorodzinnej lub zagrodowej.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D4D1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Cena nieruchomości netto: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82 000,00 zł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 ceny osiągniętej w przetargu dolicza się podatek VAT w wysokości 23%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18FC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wadium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8 200,00 zł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6B31" w14:textId="77777777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Ustala się postąpienie w wysokości: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820,00 zł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0327" w14:textId="786EAC8F" w:rsidR="003548D3" w:rsidRPr="003548D3" w:rsidRDefault="003548D3" w:rsidP="003548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Przetarg odbędzie się w dniu </w:t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22 </w:t>
            </w:r>
            <w:r w:rsidR="0022249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sierpnia</w:t>
            </w:r>
            <w:r w:rsidR="0022249D"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2025 r. (piątek)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o godz. 13.30 </w:t>
            </w:r>
            <w:r w:rsidRPr="003548D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3548D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 budynku Urzędzie Gminy Sobolew, sala konferencyjna II piętro, adres ul. Rynek 1, 08-460 Sobolew</w:t>
            </w:r>
          </w:p>
        </w:tc>
      </w:tr>
    </w:tbl>
    <w:p w14:paraId="0C76F0D7" w14:textId="77777777" w:rsidR="003548D3" w:rsidRPr="00EC0935" w:rsidRDefault="003548D3" w:rsidP="001C2D5E">
      <w:pPr>
        <w:spacing w:after="0"/>
        <w:rPr>
          <w:rFonts w:cstheme="minorHAnsi"/>
        </w:rPr>
      </w:pPr>
    </w:p>
    <w:sectPr w:rsidR="003548D3" w:rsidRPr="00EC0935" w:rsidSect="005109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23811" w:code="8"/>
      <w:pgMar w:top="340" w:right="709" w:bottom="340" w:left="39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BD355" w14:textId="77777777" w:rsidR="00A335B3" w:rsidRDefault="00A335B3" w:rsidP="00EA17FB">
      <w:pPr>
        <w:spacing w:after="0" w:line="240" w:lineRule="auto"/>
      </w:pPr>
      <w:r>
        <w:separator/>
      </w:r>
    </w:p>
  </w:endnote>
  <w:endnote w:type="continuationSeparator" w:id="0">
    <w:p w14:paraId="34C9FFBD" w14:textId="77777777" w:rsidR="00A335B3" w:rsidRDefault="00A335B3" w:rsidP="00EA1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9A247" w14:textId="77777777" w:rsidR="000B2FA2" w:rsidRDefault="000B2F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9E32D" w14:textId="77777777" w:rsidR="000B2FA2" w:rsidRDefault="000B2FA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8993A" w14:textId="77777777" w:rsidR="000B2FA2" w:rsidRDefault="000B2F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8B0D8" w14:textId="77777777" w:rsidR="00A335B3" w:rsidRDefault="00A335B3" w:rsidP="00EA17FB">
      <w:pPr>
        <w:spacing w:after="0" w:line="240" w:lineRule="auto"/>
      </w:pPr>
      <w:r>
        <w:separator/>
      </w:r>
    </w:p>
  </w:footnote>
  <w:footnote w:type="continuationSeparator" w:id="0">
    <w:p w14:paraId="1B9777EE" w14:textId="77777777" w:rsidR="00A335B3" w:rsidRDefault="00A335B3" w:rsidP="00EA1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33D7A" w14:textId="77777777" w:rsidR="000B2FA2" w:rsidRDefault="000B2F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0DB63" w14:textId="77777777" w:rsidR="000B2FA2" w:rsidRDefault="000B2F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1F2D2" w14:textId="69B076B0" w:rsidR="00067C7F" w:rsidRDefault="00067C7F" w:rsidP="00067C7F">
    <w:pPr>
      <w:pStyle w:val="Nagwek"/>
      <w:jc w:val="right"/>
    </w:pPr>
    <w:r>
      <w:t xml:space="preserve">Załącznik do Zarządzenia Nr </w:t>
    </w:r>
    <w:r w:rsidR="00B35576">
      <w:t>51</w:t>
    </w:r>
    <w:r>
      <w:t xml:space="preserve">/2025 Wójta Gminy Sobolew z dnia </w:t>
    </w:r>
    <w:r w:rsidR="00B35576">
      <w:t>16 lipca</w:t>
    </w:r>
    <w:r>
      <w:t xml:space="preserve"> 2025 r. </w:t>
    </w:r>
  </w:p>
  <w:p w14:paraId="614D330F" w14:textId="77777777" w:rsidR="00067C7F" w:rsidRDefault="00067C7F" w:rsidP="00067C7F">
    <w:pPr>
      <w:pStyle w:val="Nagwek"/>
      <w:jc w:val="right"/>
    </w:pPr>
    <w:r>
      <w:t xml:space="preserve">w sprawie sporządzenia i podania do publicznej wiadomości ogłoszenia o pierwszym </w:t>
    </w:r>
  </w:p>
  <w:p w14:paraId="69ACBF4E" w14:textId="77456473" w:rsidR="00067C7F" w:rsidRPr="0003727C" w:rsidRDefault="00067C7F" w:rsidP="00067C7F">
    <w:pPr>
      <w:pStyle w:val="Nagwek"/>
      <w:jc w:val="right"/>
    </w:pPr>
    <w:r>
      <w:t xml:space="preserve">przetargu ustnym nieograniczonym na sprzedaż nieruchomości </w:t>
    </w:r>
  </w:p>
  <w:p w14:paraId="789341FC" w14:textId="77777777" w:rsidR="00067C7F" w:rsidRDefault="00067C7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283"/>
    <w:rsid w:val="0003727C"/>
    <w:rsid w:val="00067C7F"/>
    <w:rsid w:val="00093839"/>
    <w:rsid w:val="000B2FA2"/>
    <w:rsid w:val="000C6433"/>
    <w:rsid w:val="0010312D"/>
    <w:rsid w:val="00105F29"/>
    <w:rsid w:val="00113EF1"/>
    <w:rsid w:val="001170B3"/>
    <w:rsid w:val="001222F4"/>
    <w:rsid w:val="0012481A"/>
    <w:rsid w:val="001645DD"/>
    <w:rsid w:val="001C1F08"/>
    <w:rsid w:val="001C2D5E"/>
    <w:rsid w:val="0022249D"/>
    <w:rsid w:val="00233FCC"/>
    <w:rsid w:val="00243B4C"/>
    <w:rsid w:val="002659BF"/>
    <w:rsid w:val="0028085E"/>
    <w:rsid w:val="002A1A3A"/>
    <w:rsid w:val="002A2EA5"/>
    <w:rsid w:val="003548D3"/>
    <w:rsid w:val="00365BC8"/>
    <w:rsid w:val="00373DCD"/>
    <w:rsid w:val="003C20C2"/>
    <w:rsid w:val="003E430E"/>
    <w:rsid w:val="003F0B06"/>
    <w:rsid w:val="00422CFB"/>
    <w:rsid w:val="0049195E"/>
    <w:rsid w:val="004E4E2B"/>
    <w:rsid w:val="004E671D"/>
    <w:rsid w:val="00510988"/>
    <w:rsid w:val="00545EEE"/>
    <w:rsid w:val="00587023"/>
    <w:rsid w:val="0059768A"/>
    <w:rsid w:val="005B5A69"/>
    <w:rsid w:val="005E0063"/>
    <w:rsid w:val="005F3B13"/>
    <w:rsid w:val="00610038"/>
    <w:rsid w:val="006D07E6"/>
    <w:rsid w:val="006E0803"/>
    <w:rsid w:val="006F3E1D"/>
    <w:rsid w:val="00774F24"/>
    <w:rsid w:val="00797DD8"/>
    <w:rsid w:val="00812BBB"/>
    <w:rsid w:val="008A37D4"/>
    <w:rsid w:val="008B7145"/>
    <w:rsid w:val="008C3BF9"/>
    <w:rsid w:val="008D6825"/>
    <w:rsid w:val="008F2D8F"/>
    <w:rsid w:val="00932D7E"/>
    <w:rsid w:val="0094220D"/>
    <w:rsid w:val="00993295"/>
    <w:rsid w:val="00993531"/>
    <w:rsid w:val="009B06A1"/>
    <w:rsid w:val="009C49D8"/>
    <w:rsid w:val="00A25B29"/>
    <w:rsid w:val="00A335B3"/>
    <w:rsid w:val="00A63469"/>
    <w:rsid w:val="00A70D98"/>
    <w:rsid w:val="00AD3840"/>
    <w:rsid w:val="00AE444A"/>
    <w:rsid w:val="00B21216"/>
    <w:rsid w:val="00B232A2"/>
    <w:rsid w:val="00B33CA7"/>
    <w:rsid w:val="00B35576"/>
    <w:rsid w:val="00B42010"/>
    <w:rsid w:val="00C203E2"/>
    <w:rsid w:val="00C245C4"/>
    <w:rsid w:val="00C37BEB"/>
    <w:rsid w:val="00C540BE"/>
    <w:rsid w:val="00C57146"/>
    <w:rsid w:val="00C73461"/>
    <w:rsid w:val="00CC6056"/>
    <w:rsid w:val="00CE472A"/>
    <w:rsid w:val="00CF04D1"/>
    <w:rsid w:val="00CF6F56"/>
    <w:rsid w:val="00D036C4"/>
    <w:rsid w:val="00D05D7B"/>
    <w:rsid w:val="00DD2EF9"/>
    <w:rsid w:val="00DF45E3"/>
    <w:rsid w:val="00E54B8A"/>
    <w:rsid w:val="00E65D93"/>
    <w:rsid w:val="00E901B5"/>
    <w:rsid w:val="00E95671"/>
    <w:rsid w:val="00EA17FB"/>
    <w:rsid w:val="00EA6283"/>
    <w:rsid w:val="00EC0935"/>
    <w:rsid w:val="00ED5761"/>
    <w:rsid w:val="00F179B4"/>
    <w:rsid w:val="00F250DC"/>
    <w:rsid w:val="00F477E0"/>
    <w:rsid w:val="00FE170D"/>
    <w:rsid w:val="00F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55505"/>
  <w15:chartTrackingRefBased/>
  <w15:docId w15:val="{033C03B6-FF26-42E7-9FF9-6B39E3F7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1A3A"/>
    <w:pPr>
      <w:keepNext/>
      <w:keepLines/>
      <w:spacing w:after="0" w:line="240" w:lineRule="auto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C2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2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2D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2D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2D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2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D5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24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5B5A6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A1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17FB"/>
  </w:style>
  <w:style w:type="paragraph" w:styleId="Stopka">
    <w:name w:val="footer"/>
    <w:basedOn w:val="Normalny"/>
    <w:link w:val="StopkaZnak"/>
    <w:uiPriority w:val="99"/>
    <w:unhideWhenUsed/>
    <w:rsid w:val="00EA1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7FB"/>
  </w:style>
  <w:style w:type="character" w:customStyle="1" w:styleId="Nagwek1Znak">
    <w:name w:val="Nagłówek 1 Znak"/>
    <w:basedOn w:val="Domylnaczcionkaakapitu"/>
    <w:link w:val="Nagwek1"/>
    <w:uiPriority w:val="9"/>
    <w:rsid w:val="002A1A3A"/>
    <w:rPr>
      <w:rFonts w:eastAsiaTheme="majorEastAsia" w:cstheme="majorBid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1920</Words>
  <Characters>11522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Świąder</dc:creator>
  <cp:keywords/>
  <dc:description/>
  <cp:lastModifiedBy>Marcin Świąder</cp:lastModifiedBy>
  <cp:revision>28</cp:revision>
  <cp:lastPrinted>2025-07-17T12:34:00Z</cp:lastPrinted>
  <dcterms:created xsi:type="dcterms:W3CDTF">2025-02-14T08:24:00Z</dcterms:created>
  <dcterms:modified xsi:type="dcterms:W3CDTF">2025-07-21T06:35:00Z</dcterms:modified>
</cp:coreProperties>
</file>