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771E9" w14:textId="721AE152" w:rsidR="001B648B" w:rsidRPr="009E2948" w:rsidRDefault="00DB4306" w:rsidP="009E2948">
      <w:pPr>
        <w:spacing w:after="0" w:line="240" w:lineRule="auto"/>
        <w:outlineLvl w:val="1"/>
        <w:rPr>
          <w:rFonts w:ascii="Calibri" w:eastAsia="Times New Roman" w:hAnsi="Calibri" w:cs="Calibri"/>
          <w:caps/>
          <w:color w:val="000000"/>
          <w:sz w:val="41"/>
          <w:szCs w:val="41"/>
          <w:lang w:eastAsia="pl-PL"/>
        </w:rPr>
      </w:pPr>
      <w:bookmarkStart w:id="0" w:name="_GoBack"/>
      <w:bookmarkEnd w:id="0"/>
      <w:r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 xml:space="preserve"> </w:t>
      </w:r>
    </w:p>
    <w:p w14:paraId="11AA1979" w14:textId="6DEC59F0" w:rsidR="009E2948" w:rsidRPr="009A6F24" w:rsidRDefault="00DC095A" w:rsidP="009E2948">
      <w:pPr>
        <w:spacing w:after="0" w:line="240" w:lineRule="auto"/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</w:pPr>
      <w:r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>I aktualizacja p</w:t>
      </w:r>
      <w:r w:rsidR="00377308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>odstawow</w:t>
      </w:r>
      <w:r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>ej</w:t>
      </w:r>
      <w:r w:rsidR="006F16DC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 xml:space="preserve"> </w:t>
      </w:r>
      <w:r w:rsidR="009E2948" w:rsidRPr="009E2948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>kwot</w:t>
      </w:r>
      <w:r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>y</w:t>
      </w:r>
      <w:r w:rsidR="009E2948" w:rsidRPr="009E2948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 xml:space="preserve"> dotacji na rok 202</w:t>
      </w:r>
      <w:r w:rsidR="00A75593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>5</w:t>
      </w:r>
      <w:r w:rsidR="009E2948" w:rsidRPr="009E2948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 xml:space="preserve">, statystyczna liczba uczniów w przedszkolach gminnych, w oddziałach przedszkolnych </w:t>
      </w:r>
      <w:r w:rsidR="00AA105D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>w</w:t>
      </w:r>
      <w:r w:rsidR="009E2948" w:rsidRPr="009E2948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 xml:space="preserve"> szkołach podstawowych</w:t>
      </w:r>
      <w:r w:rsidR="00303BE9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 xml:space="preserve"> gminnych</w:t>
      </w:r>
      <w:r w:rsidR="009E2948" w:rsidRPr="009E2948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 xml:space="preserve"> oraz wskaźnik zwiększający dla publicznych szkół podstawowych (wiejskich) prowadzonych przez inne  </w:t>
      </w:r>
      <w:r w:rsidR="001B1955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>osoby niż  Gmina Sobolew</w:t>
      </w:r>
    </w:p>
    <w:p w14:paraId="459FEB7B" w14:textId="77777777" w:rsidR="009E2948" w:rsidRPr="009E2948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 </w:t>
      </w:r>
    </w:p>
    <w:p w14:paraId="1AE312C2" w14:textId="4A3C29F8" w:rsidR="00D27528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Na podstawie art. 46 ust. 1 ustawy z dnia 27 października 2017 r. o finansowaniu zadań oświatowych</w:t>
      </w:r>
      <w:r w:rsidR="0004643B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        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(</w:t>
      </w:r>
      <w:proofErr w:type="spellStart"/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t</w:t>
      </w:r>
      <w:r w:rsidR="005501B1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j</w:t>
      </w:r>
      <w:proofErr w:type="spellEnd"/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</w:t>
      </w:r>
      <w:r w:rsidR="008513B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Dz.U. z 202</w:t>
      </w:r>
      <w:r w:rsidR="00EF050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4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poz.</w:t>
      </w:r>
      <w:r w:rsidR="00DC095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754</w:t>
      </w:r>
      <w:r w:rsidR="00FA7CC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ze zm.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) Gmina </w:t>
      </w:r>
      <w:r w:rsidR="0020427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Sobolew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ogłasza:</w:t>
      </w:r>
    </w:p>
    <w:p w14:paraId="2C225B7F" w14:textId="27BA4A20" w:rsidR="009E2948" w:rsidRPr="009E2948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1</w:t>
      </w:r>
      <w:r w:rsidR="00D2752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. 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P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odstawowa kwota dotacji na rok 202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5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dla przedszkoli, o której mowa w art. 12 ust. 1 ustawy</w:t>
      </w:r>
      <w:r w:rsidR="002739C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                     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o finansowaniu zadań oświatowych </w:t>
      </w:r>
      <w:r w:rsidR="00DC095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po I aktualizacji</w:t>
      </w:r>
      <w:r w:rsidR="00E118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DC095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(art.44 ust.1 pkt.1 ustawy  o finansowaniu  zadań oświatowych)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obowiązująca od 1</w:t>
      </w:r>
      <w:r w:rsidR="00DC095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kwietnia </w:t>
      </w:r>
      <w:r w:rsidR="001B195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202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  <w:r w:rsidR="001B195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r.</w:t>
      </w:r>
      <w:r w:rsidR="006F16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wynosi 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DC095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20563,</w:t>
      </w:r>
      <w:r w:rsidR="000F45A6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49</w:t>
      </w:r>
      <w:r w:rsidR="00DC095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20180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zł</w:t>
      </w:r>
    </w:p>
    <w:p w14:paraId="3D1CEA9B" w14:textId="10EBDFCC" w:rsidR="009E2948" w:rsidRPr="009E2948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2.  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S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tatystyczna liczba uczniów w przedszkolach gminnych wynosi </w:t>
      </w:r>
      <w:r w:rsidR="001B195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2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04</w:t>
      </w:r>
      <w:r w:rsidR="001B195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, statystyczna  liczba dzieci  niepełnosprawnych  w tych przedszkolach wynosi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6</w:t>
      </w:r>
      <w:r w:rsidR="001B195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, statystyczna liczba  dzieci objętych wczesnym wspomaganiem   rozwoju  w  tych przedszkolach wynosi  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5.</w:t>
      </w:r>
    </w:p>
    <w:p w14:paraId="1961237D" w14:textId="5FA14A6B" w:rsidR="009E2948" w:rsidRPr="009E2948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3. 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P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odstawowa kwota dotacji na rok 202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dla szkół podstawowych, w których zorganizowano oddział przedszkolny, o której mowa w art. 12 ust. 2 ustawy o finansowaniu zadań oświatowych</w:t>
      </w:r>
      <w:r w:rsidR="00774BF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zadań oświatowych </w:t>
      </w:r>
      <w:r w:rsidR="008A034D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po I  aktualizacji ( art.44 ust.1 pkt 1   ustawy o finansowaniu zadań oświatowych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obowiązująca od 1</w:t>
      </w:r>
      <w:r w:rsidR="007D06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kwietnia</w:t>
      </w:r>
      <w:r w:rsidR="00053D3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6F16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202</w:t>
      </w:r>
      <w:r w:rsidR="00A755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  <w:r w:rsidR="006F16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r.</w:t>
      </w:r>
      <w:r w:rsidR="0069441E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wynosi</w:t>
      </w:r>
      <w:r w:rsidR="006F16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 </w:t>
      </w:r>
      <w:r w:rsidR="007D06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12863,48</w:t>
      </w:r>
      <w:r w:rsidR="00FA7CC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3C2647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zł</w:t>
      </w:r>
    </w:p>
    <w:p w14:paraId="19170662" w14:textId="1480EEBF" w:rsidR="003C2647" w:rsidRPr="009E2948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4. </w:t>
      </w:r>
      <w:r w:rsidR="007A0A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S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tatystyczna liczba uczniów w oddziałach przedszkolnych w szkołach podstawowych prowadzonych </w:t>
      </w:r>
      <w:r w:rsidR="00DD3401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   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przez Gminę </w:t>
      </w:r>
      <w:r w:rsidR="0069441E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Sobolew</w:t>
      </w: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wynosi </w:t>
      </w:r>
      <w:r w:rsidR="007A0A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130</w:t>
      </w:r>
      <w:r w:rsidR="001B195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,</w:t>
      </w:r>
      <w:r w:rsidR="003C2647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1B1955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statystyczna  liczba </w:t>
      </w:r>
      <w:r w:rsidR="003C2647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dzieci  niepełnosprawnych w tych oddziałach </w:t>
      </w:r>
      <w:r w:rsidR="0020180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    </w:t>
      </w:r>
      <w:r w:rsidR="003C2647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wynosi </w:t>
      </w:r>
      <w:r w:rsidR="007A0A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6</w:t>
      </w:r>
      <w:r w:rsidR="0020180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,</w:t>
      </w:r>
      <w:r w:rsidR="003C2647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statystyczna  liczba  dzieci  objętych  wczesnym  wspomaganiem rozwoju  w tych oddziałach wynosi 0 </w:t>
      </w:r>
    </w:p>
    <w:p w14:paraId="61B89F3F" w14:textId="7ED114B4" w:rsidR="009E2948" w:rsidRPr="003469D9" w:rsidRDefault="009E2948" w:rsidP="003469D9">
      <w:pPr>
        <w:rPr>
          <w:lang w:eastAsia="pl-PL"/>
        </w:rPr>
      </w:pPr>
      <w:r w:rsidRPr="009E2948">
        <w:rPr>
          <w:lang w:eastAsia="pl-PL"/>
        </w:rPr>
        <w:t>5.  </w:t>
      </w:r>
      <w:r w:rsidR="007A0A52">
        <w:rPr>
          <w:lang w:eastAsia="pl-PL"/>
        </w:rPr>
        <w:t>W</w:t>
      </w:r>
      <w:r w:rsidRPr="009E2948">
        <w:rPr>
          <w:lang w:eastAsia="pl-PL"/>
        </w:rPr>
        <w:t>skaźnik zwiększający na rok 202</w:t>
      </w:r>
      <w:r w:rsidR="007A0A52">
        <w:rPr>
          <w:lang w:eastAsia="pl-PL"/>
        </w:rPr>
        <w:t>5</w:t>
      </w:r>
      <w:r w:rsidR="007D06DC">
        <w:rPr>
          <w:lang w:eastAsia="pl-PL"/>
        </w:rPr>
        <w:t xml:space="preserve"> obowiązujący od 1 kwietnia 2025r.</w:t>
      </w:r>
      <w:r w:rsidRPr="009E2948">
        <w:rPr>
          <w:lang w:eastAsia="pl-PL"/>
        </w:rPr>
        <w:t xml:space="preserve"> </w:t>
      </w:r>
      <w:r w:rsidR="002739C4">
        <w:rPr>
          <w:lang w:eastAsia="pl-PL"/>
        </w:rPr>
        <w:t xml:space="preserve"> </w:t>
      </w:r>
      <w:r w:rsidRPr="009E2948">
        <w:rPr>
          <w:lang w:eastAsia="pl-PL"/>
        </w:rPr>
        <w:t>dla  szkół podstawowych położonych na terenie</w:t>
      </w:r>
      <w:r w:rsidR="007E2E3A">
        <w:rPr>
          <w:lang w:eastAsia="pl-PL"/>
        </w:rPr>
        <w:t xml:space="preserve"> wsi i miasta  do</w:t>
      </w:r>
      <w:r w:rsidR="003469D9">
        <w:rPr>
          <w:lang w:eastAsia="pl-PL"/>
        </w:rPr>
        <w:t xml:space="preserve"> 5</w:t>
      </w:r>
      <w:r w:rsidR="007E2E3A">
        <w:rPr>
          <w:lang w:eastAsia="pl-PL"/>
        </w:rPr>
        <w:t xml:space="preserve">  tys. </w:t>
      </w:r>
      <w:r w:rsidR="008A034D">
        <w:rPr>
          <w:lang w:eastAsia="pl-PL"/>
        </w:rPr>
        <w:t>m</w:t>
      </w:r>
      <w:r w:rsidR="007E2E3A">
        <w:rPr>
          <w:lang w:eastAsia="pl-PL"/>
        </w:rPr>
        <w:t>ieszkańców niebędących szkołami  specjalnymi,</w:t>
      </w:r>
      <w:r w:rsidR="003469D9">
        <w:rPr>
          <w:lang w:eastAsia="pl-PL"/>
        </w:rPr>
        <w:t xml:space="preserve">          </w:t>
      </w:r>
      <w:r w:rsidR="007E2E3A">
        <w:rPr>
          <w:lang w:eastAsia="pl-PL"/>
        </w:rPr>
        <w:t xml:space="preserve"> o których mowa  w</w:t>
      </w:r>
      <w:r w:rsidR="00E11852">
        <w:rPr>
          <w:lang w:eastAsia="pl-PL"/>
        </w:rPr>
        <w:t xml:space="preserve"> </w:t>
      </w:r>
      <w:r w:rsidR="007E2E3A">
        <w:rPr>
          <w:lang w:eastAsia="pl-PL"/>
        </w:rPr>
        <w:t>art.14 ust. 1 ustawy z dnia  27 października 2017r.</w:t>
      </w:r>
      <w:r w:rsidR="00DD3401">
        <w:rPr>
          <w:lang w:eastAsia="pl-PL"/>
        </w:rPr>
        <w:t xml:space="preserve"> </w:t>
      </w:r>
      <w:r w:rsidRPr="009E2948">
        <w:rPr>
          <w:lang w:eastAsia="pl-PL"/>
        </w:rPr>
        <w:t xml:space="preserve"> o finansowaniu zadań oświatowych</w:t>
      </w:r>
      <w:r w:rsidR="00774BF4">
        <w:rPr>
          <w:lang w:eastAsia="pl-PL"/>
        </w:rPr>
        <w:t xml:space="preserve">  </w:t>
      </w:r>
      <w:r w:rsidR="007A0A52">
        <w:rPr>
          <w:lang w:eastAsia="pl-PL"/>
        </w:rPr>
        <w:t>(</w:t>
      </w:r>
      <w:proofErr w:type="spellStart"/>
      <w:r w:rsidR="007A0A52">
        <w:rPr>
          <w:lang w:eastAsia="pl-PL"/>
        </w:rPr>
        <w:t>t</w:t>
      </w:r>
      <w:r w:rsidR="005501B1">
        <w:rPr>
          <w:lang w:eastAsia="pl-PL"/>
        </w:rPr>
        <w:t>.</w:t>
      </w:r>
      <w:r w:rsidR="007A0A52">
        <w:rPr>
          <w:lang w:eastAsia="pl-PL"/>
        </w:rPr>
        <w:t>j</w:t>
      </w:r>
      <w:proofErr w:type="spellEnd"/>
      <w:r w:rsidR="007A0A52">
        <w:rPr>
          <w:lang w:eastAsia="pl-PL"/>
        </w:rPr>
        <w:t xml:space="preserve">. Dz.U. z 2024 poz.  754 ze zm.) </w:t>
      </w:r>
      <w:r w:rsidR="007E2E3A">
        <w:rPr>
          <w:lang w:eastAsia="pl-PL"/>
        </w:rPr>
        <w:t xml:space="preserve"> i art.50c ust.8 ustawy z dnia 12 marca 2022r.</w:t>
      </w:r>
      <w:r w:rsidR="003469D9">
        <w:rPr>
          <w:lang w:eastAsia="pl-PL"/>
        </w:rPr>
        <w:t xml:space="preserve">            </w:t>
      </w:r>
      <w:r w:rsidR="007E2E3A">
        <w:rPr>
          <w:lang w:eastAsia="pl-PL"/>
        </w:rPr>
        <w:t xml:space="preserve"> o pomocy obywatelom Ukrainy  w związku z konfliktem zbrojnym na terytorium  tego państwa </w:t>
      </w:r>
      <w:r w:rsidR="003469D9">
        <w:rPr>
          <w:lang w:eastAsia="pl-PL"/>
        </w:rPr>
        <w:t xml:space="preserve">      </w:t>
      </w:r>
      <w:r w:rsidR="007E2E3A">
        <w:rPr>
          <w:lang w:eastAsia="pl-PL"/>
        </w:rPr>
        <w:t>(</w:t>
      </w:r>
      <w:proofErr w:type="spellStart"/>
      <w:r w:rsidR="007E2E3A">
        <w:rPr>
          <w:lang w:eastAsia="pl-PL"/>
        </w:rPr>
        <w:t>t.j</w:t>
      </w:r>
      <w:proofErr w:type="spellEnd"/>
      <w:r w:rsidR="007E2E3A">
        <w:rPr>
          <w:lang w:eastAsia="pl-PL"/>
        </w:rPr>
        <w:t xml:space="preserve">. Dz.U. z 2024r. poz.167 ze zm.) </w:t>
      </w:r>
      <w:r w:rsidR="007A0A52">
        <w:rPr>
          <w:lang w:eastAsia="pl-PL"/>
        </w:rPr>
        <w:t xml:space="preserve">wynosi : </w:t>
      </w:r>
      <w:r w:rsidRPr="009E2948">
        <w:rPr>
          <w:lang w:eastAsia="pl-PL"/>
        </w:rPr>
        <w:t xml:space="preserve">  </w:t>
      </w:r>
      <w:r w:rsidRPr="008A3A7E">
        <w:rPr>
          <w:b/>
          <w:bCs/>
          <w:lang w:eastAsia="pl-PL"/>
        </w:rPr>
        <w:t>1,</w:t>
      </w:r>
      <w:r w:rsidR="00E362CC">
        <w:rPr>
          <w:b/>
          <w:bCs/>
          <w:lang w:eastAsia="pl-PL"/>
        </w:rPr>
        <w:t>297</w:t>
      </w:r>
    </w:p>
    <w:p w14:paraId="02C21E70" w14:textId="77777777" w:rsidR="009E2948" w:rsidRPr="009E2948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9E294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 </w:t>
      </w:r>
    </w:p>
    <w:p w14:paraId="6C166D66" w14:textId="748DF09E" w:rsidR="009E2948" w:rsidRPr="009E2948" w:rsidRDefault="009E2948" w:rsidP="009E2948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9E2948">
        <w:rPr>
          <w:rFonts w:ascii="Calibri" w:eastAsia="Times New Roman" w:hAnsi="Calibri" w:cs="Calibri"/>
          <w:b/>
          <w:bCs/>
          <w:color w:val="993300"/>
          <w:sz w:val="28"/>
          <w:szCs w:val="28"/>
          <w:bdr w:val="none" w:sz="0" w:space="0" w:color="auto" w:frame="1"/>
          <w:lang w:eastAsia="pl-PL"/>
        </w:rPr>
        <w:t> </w:t>
      </w:r>
    </w:p>
    <w:p w14:paraId="15B9D761" w14:textId="77777777" w:rsidR="00E834E8" w:rsidRDefault="00E834E8"/>
    <w:sectPr w:rsidR="00E83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831AF0"/>
    <w:multiLevelType w:val="multilevel"/>
    <w:tmpl w:val="21EEF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48"/>
    <w:rsid w:val="000327E9"/>
    <w:rsid w:val="0004643B"/>
    <w:rsid w:val="00053D3A"/>
    <w:rsid w:val="0008195D"/>
    <w:rsid w:val="000C1014"/>
    <w:rsid w:val="000F45A6"/>
    <w:rsid w:val="0014486D"/>
    <w:rsid w:val="00194C8E"/>
    <w:rsid w:val="001B1955"/>
    <w:rsid w:val="001B648B"/>
    <w:rsid w:val="0020180A"/>
    <w:rsid w:val="0020427A"/>
    <w:rsid w:val="00236248"/>
    <w:rsid w:val="00254B75"/>
    <w:rsid w:val="00260092"/>
    <w:rsid w:val="002739C4"/>
    <w:rsid w:val="002C756D"/>
    <w:rsid w:val="00303BE9"/>
    <w:rsid w:val="00330649"/>
    <w:rsid w:val="003469D9"/>
    <w:rsid w:val="00377308"/>
    <w:rsid w:val="003B1F19"/>
    <w:rsid w:val="003C2647"/>
    <w:rsid w:val="004B391F"/>
    <w:rsid w:val="004F0E87"/>
    <w:rsid w:val="005501B1"/>
    <w:rsid w:val="0055748A"/>
    <w:rsid w:val="005D1F5D"/>
    <w:rsid w:val="00612110"/>
    <w:rsid w:val="006353E0"/>
    <w:rsid w:val="006367E9"/>
    <w:rsid w:val="0069441E"/>
    <w:rsid w:val="006F16DC"/>
    <w:rsid w:val="00774BF4"/>
    <w:rsid w:val="007A0A52"/>
    <w:rsid w:val="007B06F5"/>
    <w:rsid w:val="007C18ED"/>
    <w:rsid w:val="007D06DC"/>
    <w:rsid w:val="007D3E31"/>
    <w:rsid w:val="007E2E3A"/>
    <w:rsid w:val="007F4ADE"/>
    <w:rsid w:val="00815DC5"/>
    <w:rsid w:val="008513B5"/>
    <w:rsid w:val="008A034D"/>
    <w:rsid w:val="008A3A7E"/>
    <w:rsid w:val="00902DB8"/>
    <w:rsid w:val="009A6F24"/>
    <w:rsid w:val="009E2948"/>
    <w:rsid w:val="009F337D"/>
    <w:rsid w:val="00A065D0"/>
    <w:rsid w:val="00A75593"/>
    <w:rsid w:val="00A90161"/>
    <w:rsid w:val="00A93984"/>
    <w:rsid w:val="00AA105D"/>
    <w:rsid w:val="00C57E12"/>
    <w:rsid w:val="00CB58FC"/>
    <w:rsid w:val="00D21DC7"/>
    <w:rsid w:val="00D27528"/>
    <w:rsid w:val="00DA4926"/>
    <w:rsid w:val="00DB4306"/>
    <w:rsid w:val="00DC095A"/>
    <w:rsid w:val="00DD3401"/>
    <w:rsid w:val="00E11852"/>
    <w:rsid w:val="00E362CC"/>
    <w:rsid w:val="00E51C54"/>
    <w:rsid w:val="00E834E8"/>
    <w:rsid w:val="00E84D00"/>
    <w:rsid w:val="00EB5899"/>
    <w:rsid w:val="00EF0502"/>
    <w:rsid w:val="00F0137A"/>
    <w:rsid w:val="00F23445"/>
    <w:rsid w:val="00F77802"/>
    <w:rsid w:val="00FA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F62E"/>
  <w15:chartTrackingRefBased/>
  <w15:docId w15:val="{3582BC46-0FD6-4D0C-9DB3-FFC38A45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3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7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92C45-6B5E-4497-B044-02CC6CB67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Zając</dc:creator>
  <cp:keywords/>
  <dc:description/>
  <cp:lastModifiedBy>Mariola Kępka</cp:lastModifiedBy>
  <cp:revision>2</cp:revision>
  <cp:lastPrinted>2025-05-07T11:35:00Z</cp:lastPrinted>
  <dcterms:created xsi:type="dcterms:W3CDTF">2025-05-07T13:05:00Z</dcterms:created>
  <dcterms:modified xsi:type="dcterms:W3CDTF">2025-05-07T13:05:00Z</dcterms:modified>
</cp:coreProperties>
</file>