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CC" w:rsidRPr="00A746E3" w:rsidRDefault="00DD0BCC" w:rsidP="00DD0BCC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A746E3">
        <w:rPr>
          <w:rFonts w:ascii="Calibri" w:hAnsi="Calibri" w:cs="Calibri"/>
          <w:b/>
          <w:sz w:val="24"/>
          <w:szCs w:val="24"/>
        </w:rPr>
        <w:t>Projekt</w:t>
      </w:r>
    </w:p>
    <w:p w:rsidR="00DD0BCC" w:rsidRPr="00A746E3" w:rsidRDefault="00DD0BCC" w:rsidP="00DD0BCC">
      <w:pPr>
        <w:pStyle w:val="Nagwek1"/>
        <w:spacing w:before="0"/>
        <w:rPr>
          <w:b/>
        </w:rPr>
      </w:pPr>
      <w:r w:rsidRPr="00A746E3">
        <w:rPr>
          <w:b/>
        </w:rPr>
        <w:t>Uchwała Nr …./…./2025</w:t>
      </w:r>
    </w:p>
    <w:p w:rsidR="00DD0BCC" w:rsidRPr="00A746E3" w:rsidRDefault="00DD0BCC" w:rsidP="00DD0BCC">
      <w:pPr>
        <w:pStyle w:val="Nagwek1"/>
        <w:spacing w:before="0"/>
        <w:rPr>
          <w:b/>
        </w:rPr>
      </w:pPr>
      <w:r w:rsidRPr="00A746E3">
        <w:rPr>
          <w:b/>
        </w:rPr>
        <w:t>Rady Gminy w Sobolewie</w:t>
      </w:r>
    </w:p>
    <w:p w:rsidR="00DD0BCC" w:rsidRPr="00A746E3" w:rsidRDefault="00DD0BCC" w:rsidP="00DD0BCC">
      <w:pPr>
        <w:pStyle w:val="Nagwek1"/>
        <w:spacing w:before="0"/>
        <w:rPr>
          <w:b/>
        </w:rPr>
      </w:pPr>
      <w:r w:rsidRPr="00A746E3">
        <w:rPr>
          <w:b/>
        </w:rPr>
        <w:t>z dnia …………….2025 r.</w:t>
      </w:r>
    </w:p>
    <w:p w:rsidR="00DD0BCC" w:rsidRPr="00A746E3" w:rsidRDefault="00DD0BCC" w:rsidP="00DD0BCC">
      <w:pPr>
        <w:pStyle w:val="Nagwek1"/>
        <w:spacing w:before="0"/>
        <w:rPr>
          <w:b/>
        </w:rPr>
      </w:pPr>
    </w:p>
    <w:p w:rsidR="00DD0BCC" w:rsidRPr="00A746E3" w:rsidRDefault="00DD0BCC" w:rsidP="00DD0BCC">
      <w:pPr>
        <w:pStyle w:val="Nagwek1"/>
        <w:spacing w:before="0" w:after="240"/>
        <w:rPr>
          <w:b/>
        </w:rPr>
      </w:pPr>
      <w:r w:rsidRPr="00A746E3">
        <w:rPr>
          <w:b/>
        </w:rPr>
        <w:t>w sprawie rozpatrzenia petycji wniesionej przez Urząd Cywilnej i Demokratycznej Kontroli.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Na podstawie art. 18 ust. 2 pkt 15 ustawy z dnia 8 marca 1990 roku o samorządzie gminnym (Dz. U. z 2024 r. poz. 1465 ze zm.) oraz art. 9 ust. 2 i art. 13 ust. 1 ustawy z dnia 11 lipca 2014</w:t>
      </w:r>
      <w:r>
        <w:rPr>
          <w:rFonts w:ascii="Calibri" w:hAnsi="Calibri" w:cs="Calibri"/>
          <w:sz w:val="24"/>
          <w:szCs w:val="24"/>
        </w:rPr>
        <w:t> </w:t>
      </w:r>
      <w:r w:rsidRPr="00A746E3">
        <w:rPr>
          <w:rFonts w:ascii="Calibri" w:hAnsi="Calibri" w:cs="Calibri"/>
          <w:sz w:val="24"/>
          <w:szCs w:val="24"/>
        </w:rPr>
        <w:t>r. o petycjach (Dz. U. z 2018 r. poz. 870) Rada Gminy w Sobolewie uchwala, co następuje:</w:t>
      </w:r>
    </w:p>
    <w:p w:rsidR="00DD0BCC" w:rsidRPr="00A746E3" w:rsidRDefault="00DD0BCC" w:rsidP="00DD0BC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§ 1.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 xml:space="preserve">1. Po rozpatrzeniu petycji z dnia 8  stycznia wniesionej przez Urząd Cywilnej i </w:t>
      </w:r>
      <w:r>
        <w:rPr>
          <w:rFonts w:ascii="Calibri" w:hAnsi="Calibri" w:cs="Calibri"/>
          <w:sz w:val="24"/>
          <w:szCs w:val="24"/>
        </w:rPr>
        <w:t> </w:t>
      </w:r>
      <w:r w:rsidRPr="00A746E3">
        <w:rPr>
          <w:rFonts w:ascii="Calibri" w:hAnsi="Calibri" w:cs="Calibri"/>
          <w:sz w:val="24"/>
          <w:szCs w:val="24"/>
        </w:rPr>
        <w:t>Demokratycznej Kontroli, Rada Gminy w Sobolewie postanawia nie uwzględnić wniosków zawartych w petycji.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2. Uzasadnienie rozpatrzenia petycji stanowi załącznik do niniejszej uchwały.</w:t>
      </w:r>
    </w:p>
    <w:p w:rsidR="00DD0BCC" w:rsidRPr="00A746E3" w:rsidRDefault="00DD0BCC" w:rsidP="00DD0BC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§ 2.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Zobowiązuje się Przewodniczącego Rady Gminy do zawiadomienia wnoszącego petycję o sposobie jej załatwienia.</w:t>
      </w:r>
    </w:p>
    <w:p w:rsidR="00DD0BCC" w:rsidRPr="00A746E3" w:rsidRDefault="00DD0BCC" w:rsidP="00DD0BC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§ 3.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Uchwała wchodzi w życie z dniem podjęcia.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br w:type="page"/>
      </w:r>
    </w:p>
    <w:p w:rsidR="00DD0BCC" w:rsidRPr="00A746E3" w:rsidRDefault="00DD0BCC" w:rsidP="00DD0BCC">
      <w:pPr>
        <w:pStyle w:val="Default"/>
        <w:spacing w:line="276" w:lineRule="auto"/>
        <w:jc w:val="center"/>
        <w:rPr>
          <w:rFonts w:ascii="Calibri" w:hAnsi="Calibri" w:cs="Calibri"/>
        </w:rPr>
      </w:pPr>
      <w:r w:rsidRPr="00A746E3">
        <w:rPr>
          <w:rFonts w:ascii="Calibri" w:hAnsi="Calibri" w:cs="Calibri"/>
        </w:rPr>
        <w:lastRenderedPageBreak/>
        <w:t>Uzasadnienie</w:t>
      </w:r>
    </w:p>
    <w:p w:rsidR="00DD0BCC" w:rsidRPr="00A746E3" w:rsidRDefault="00DD0BCC" w:rsidP="00DD0BCC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 xml:space="preserve">W dniu 8 grudnia 2025 r. wpłynęła do Rady Gminy w Sobolewie petycja wniesiona przez Urząd Cywilnej i Demokratycznej Kontroli. Petycja dotyczy prośby o pomoc w likwidacji nadal trwającego systemu </w:t>
      </w:r>
      <w:r w:rsidRPr="00A746E3">
        <w:rPr>
          <w:rFonts w:ascii="Calibri" w:hAnsi="Calibri" w:cs="Calibri"/>
          <w:bCs/>
          <w:sz w:val="24"/>
          <w:szCs w:val="24"/>
        </w:rPr>
        <w:t>komunistycznego, zarządzanego przez nielegalnie działające organizacje partyjne i sędziowskie oraz o podjęcie współpracy z UCiDK, w celu wprowadzenia ładu konstytucyjnego, tak, aby Naród Polski mógł sprawować władzę bezpośrednio zgodnie z art. 4 KRP</w:t>
      </w:r>
      <w:r w:rsidRPr="00A746E3">
        <w:rPr>
          <w:rFonts w:ascii="Calibri" w:hAnsi="Calibri" w:cs="Calibri"/>
          <w:sz w:val="24"/>
          <w:szCs w:val="24"/>
        </w:rPr>
        <w:t>.</w:t>
      </w:r>
    </w:p>
    <w:p w:rsidR="00DD0BCC" w:rsidRPr="00A746E3" w:rsidRDefault="00DD0BCC" w:rsidP="00DD0BCC">
      <w:pPr>
        <w:spacing w:before="240" w:after="0"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Przewodniczący Rady Gminy w Sobolewie przekazał ww. petycję do rozpatrzenia Komisji Skarg, Wniosków i Petycji Rady Gminy w Sobolewie.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 xml:space="preserve">Komisja Skarg, Wniosków i Petycji Rady </w:t>
      </w:r>
      <w:r>
        <w:rPr>
          <w:rFonts w:ascii="Calibri" w:hAnsi="Calibri" w:cs="Calibri"/>
          <w:sz w:val="24"/>
          <w:szCs w:val="24"/>
        </w:rPr>
        <w:t xml:space="preserve">Gminy w Sobolewie </w:t>
      </w:r>
      <w:r w:rsidRPr="00A746E3">
        <w:rPr>
          <w:rFonts w:ascii="Calibri" w:hAnsi="Calibri" w:cs="Calibri"/>
          <w:sz w:val="24"/>
          <w:szCs w:val="24"/>
        </w:rPr>
        <w:t xml:space="preserve">na posiedzeniu w dniu </w:t>
      </w:r>
      <w:r>
        <w:rPr>
          <w:rFonts w:ascii="Calibri" w:hAnsi="Calibri" w:cs="Calibri"/>
          <w:sz w:val="24"/>
          <w:szCs w:val="24"/>
        </w:rPr>
        <w:t xml:space="preserve">14 stycznia </w:t>
      </w:r>
      <w:r w:rsidRPr="00A746E3">
        <w:rPr>
          <w:rFonts w:ascii="Calibri" w:hAnsi="Calibri" w:cs="Calibri"/>
          <w:sz w:val="24"/>
          <w:szCs w:val="24"/>
        </w:rPr>
        <w:t>2025 r. dokonała analizy przedmiotowej petycji.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W ocenie komisji podjęcie uchwał w materii wskazanej przez wnoszących petycje nie mieści się ani w katalogu zadań własnych gminy wskazanym w art. 7 ustawy o samorządzie gminnym, ani też w innych ustawach określających zadania gminy i jej organów. Żądanie petycji nie mieści się również w zakresie umocowania do stanowienia aktów prawa miejscowego (art. 40 ust. 2 ustawy o samorządzie gminnym).</w:t>
      </w:r>
    </w:p>
    <w:p w:rsidR="00DD0BCC" w:rsidRPr="00A746E3" w:rsidRDefault="00DD0BCC" w:rsidP="00DD0BCC">
      <w:pPr>
        <w:pStyle w:val="Default"/>
        <w:spacing w:before="240" w:line="276" w:lineRule="auto"/>
        <w:rPr>
          <w:rFonts w:ascii="Calibri" w:hAnsi="Calibri" w:cs="Calibri"/>
        </w:rPr>
      </w:pPr>
      <w:r w:rsidRPr="00A746E3">
        <w:rPr>
          <w:rFonts w:ascii="Calibri" w:hAnsi="Calibri" w:cs="Calibri"/>
        </w:rPr>
        <w:t>Tym samym Komisja Skarg, Wniosków i Petycji stwierdziła, iż petycja nie zasługuje na uwzględnienie bowiem brak jest właściwej podstawy prawnej dla uznania przez Radę Gminy w Sobolewie treści zawartych w petycji.</w:t>
      </w:r>
    </w:p>
    <w:p w:rsidR="00DD0BCC" w:rsidRPr="00A746E3" w:rsidRDefault="00DD0BCC" w:rsidP="00DD0BCC">
      <w:pPr>
        <w:pStyle w:val="Default"/>
        <w:spacing w:before="240" w:after="240" w:line="276" w:lineRule="auto"/>
        <w:rPr>
          <w:rFonts w:ascii="Calibri" w:hAnsi="Calibri" w:cs="Calibri"/>
        </w:rPr>
      </w:pPr>
      <w:r w:rsidRPr="00A746E3">
        <w:rPr>
          <w:rFonts w:ascii="Calibri" w:hAnsi="Calibri" w:cs="Calibri"/>
        </w:rPr>
        <w:t>Rada Gminy podziela w pełnym zakresie stanowisko zaprezentowane przez Komisję Skarg, Wniosków i Petycji Rady Gminy i wskazuje, że z wyżej wskazanych przyczyn petycja pozostaje niezasadna.</w:t>
      </w:r>
    </w:p>
    <w:p w:rsidR="00DD0BCC" w:rsidRPr="00A746E3" w:rsidRDefault="00DD0BCC" w:rsidP="00DD0BCC">
      <w:pPr>
        <w:spacing w:line="276" w:lineRule="auto"/>
        <w:rPr>
          <w:rFonts w:ascii="Calibri" w:hAnsi="Calibri" w:cs="Calibri"/>
          <w:sz w:val="24"/>
          <w:szCs w:val="24"/>
        </w:rPr>
      </w:pPr>
      <w:r w:rsidRPr="00A746E3">
        <w:rPr>
          <w:rFonts w:ascii="Calibri" w:hAnsi="Calibri" w:cs="Calibri"/>
          <w:sz w:val="24"/>
          <w:szCs w:val="24"/>
        </w:rPr>
        <w:t>Niniejsza uchwała wraz z jej uzasadnieniem stanowią zawiadomienie o sposobie załatwienia petycji w rozumieniu art. 13 ustawy z dnia 11 lipca 2014 r. o petycjach (Dz. U. z 2018 r., poz. 870) i zostanie ona doręczona podmiotowi wnoszącemu petycję. Sposób załatwienia petycji nie może być przedmiotem skargi.</w:t>
      </w:r>
    </w:p>
    <w:p w:rsidR="00DD0BCC" w:rsidRDefault="00DD0BCC">
      <w:r>
        <w:br w:type="page"/>
      </w:r>
    </w:p>
    <w:p w:rsidR="00DD0BCC" w:rsidRPr="00527CA7" w:rsidRDefault="00DD0BCC" w:rsidP="00DD0BCC">
      <w:pPr>
        <w:widowControl w:val="0"/>
        <w:suppressAutoHyphens/>
        <w:spacing w:after="0" w:line="240" w:lineRule="auto"/>
        <w:rPr>
          <w:rFonts w:eastAsia="SimSun" w:cstheme="minorHAnsi"/>
          <w:b/>
          <w:kern w:val="2"/>
          <w:sz w:val="24"/>
          <w:szCs w:val="24"/>
          <w:lang w:eastAsia="hi-IN" w:bidi="hi-IN"/>
        </w:rPr>
      </w:pPr>
      <w:r>
        <w:rPr>
          <w:rFonts w:eastAsia="SimSun" w:cstheme="minorHAnsi"/>
          <w:b/>
          <w:kern w:val="2"/>
          <w:sz w:val="24"/>
          <w:szCs w:val="24"/>
          <w:lang w:eastAsia="hi-IN" w:bidi="hi-IN"/>
        </w:rPr>
        <w:lastRenderedPageBreak/>
        <w:t>Projekt</w:t>
      </w:r>
    </w:p>
    <w:p w:rsidR="00DD0BCC" w:rsidRPr="00527CA7" w:rsidRDefault="00DD0BCC" w:rsidP="00DD0BCC">
      <w:pPr>
        <w:pStyle w:val="Nagwek1"/>
        <w:spacing w:before="0"/>
        <w:rPr>
          <w:rFonts w:eastAsia="SimSun"/>
          <w:b/>
        </w:rPr>
      </w:pPr>
      <w:r w:rsidRPr="00527CA7">
        <w:rPr>
          <w:rFonts w:eastAsia="SimSun"/>
          <w:b/>
        </w:rPr>
        <w:t xml:space="preserve">Uchwała Nr </w:t>
      </w:r>
      <w:r>
        <w:rPr>
          <w:rFonts w:eastAsia="SimSun"/>
          <w:b/>
        </w:rPr>
        <w:t>….</w:t>
      </w:r>
      <w:r w:rsidRPr="00527CA7">
        <w:rPr>
          <w:rFonts w:eastAsia="SimSun"/>
          <w:b/>
        </w:rPr>
        <w:t>/</w:t>
      </w:r>
      <w:r>
        <w:rPr>
          <w:rFonts w:eastAsia="SimSun"/>
          <w:b/>
        </w:rPr>
        <w:t>…..</w:t>
      </w:r>
      <w:r w:rsidRPr="00527CA7">
        <w:rPr>
          <w:rFonts w:eastAsia="SimSun"/>
          <w:b/>
        </w:rPr>
        <w:t>/202</w:t>
      </w:r>
      <w:r>
        <w:rPr>
          <w:rFonts w:eastAsia="SimSun"/>
          <w:b/>
        </w:rPr>
        <w:t>5</w:t>
      </w:r>
    </w:p>
    <w:p w:rsidR="00DD0BCC" w:rsidRPr="00527CA7" w:rsidRDefault="00DD0BCC" w:rsidP="00DD0BCC">
      <w:pPr>
        <w:pStyle w:val="Nagwek1"/>
        <w:spacing w:before="0"/>
        <w:rPr>
          <w:rFonts w:eastAsia="SimSun"/>
          <w:b/>
        </w:rPr>
      </w:pPr>
      <w:r w:rsidRPr="00527CA7">
        <w:rPr>
          <w:rFonts w:eastAsia="SimSun"/>
          <w:b/>
        </w:rPr>
        <w:t>Rady Gminy w Sobolewie</w:t>
      </w:r>
    </w:p>
    <w:p w:rsidR="00DD0BCC" w:rsidRPr="00527CA7" w:rsidRDefault="00DD0BCC" w:rsidP="00DD0BCC">
      <w:pPr>
        <w:pStyle w:val="Nagwek1"/>
        <w:spacing w:before="0" w:line="480" w:lineRule="auto"/>
        <w:rPr>
          <w:rFonts w:eastAsia="SimSun"/>
          <w:b/>
        </w:rPr>
      </w:pPr>
      <w:r w:rsidRPr="00527CA7">
        <w:rPr>
          <w:rFonts w:eastAsia="SimSun"/>
          <w:b/>
        </w:rPr>
        <w:t xml:space="preserve">z dnia </w:t>
      </w:r>
      <w:r>
        <w:rPr>
          <w:rFonts w:eastAsia="SimSun"/>
          <w:b/>
        </w:rPr>
        <w:t>…………………..</w:t>
      </w:r>
      <w:r w:rsidRPr="00527CA7">
        <w:rPr>
          <w:rFonts w:eastAsia="SimSun"/>
          <w:b/>
        </w:rPr>
        <w:t xml:space="preserve"> 202</w:t>
      </w:r>
      <w:r>
        <w:rPr>
          <w:rFonts w:eastAsia="SimSun"/>
          <w:b/>
        </w:rPr>
        <w:t>5</w:t>
      </w:r>
      <w:r w:rsidRPr="00527CA7">
        <w:rPr>
          <w:rFonts w:eastAsia="SimSun"/>
          <w:b/>
        </w:rPr>
        <w:t xml:space="preserve"> r.</w:t>
      </w:r>
    </w:p>
    <w:p w:rsidR="00DD0BCC" w:rsidRPr="00527CA7" w:rsidRDefault="00DD0BCC" w:rsidP="00DD0BCC">
      <w:pPr>
        <w:pStyle w:val="Nagwek1"/>
        <w:spacing w:before="0" w:line="600" w:lineRule="auto"/>
        <w:rPr>
          <w:rFonts w:eastAsia="Lucida Sans Unicode"/>
          <w:b/>
          <w:lang w:eastAsia="pl-PL"/>
        </w:rPr>
      </w:pPr>
      <w:r w:rsidRPr="00527CA7">
        <w:rPr>
          <w:rFonts w:eastAsia="Lucida Sans Unicode"/>
          <w:b/>
          <w:lang w:eastAsia="pl-PL"/>
        </w:rPr>
        <w:t xml:space="preserve">w sprawie zarządzenia wyborów uzupełniających Sołtysa Sołectwa </w:t>
      </w:r>
      <w:r>
        <w:rPr>
          <w:rFonts w:eastAsia="Lucida Sans Unicode"/>
          <w:b/>
          <w:lang w:eastAsia="pl-PL"/>
        </w:rPr>
        <w:t>Chotynia</w:t>
      </w:r>
      <w:r w:rsidRPr="00527CA7">
        <w:rPr>
          <w:rFonts w:eastAsia="Lucida Sans Unicode"/>
          <w:b/>
          <w:lang w:eastAsia="pl-PL"/>
        </w:rPr>
        <w:t>.</w:t>
      </w:r>
    </w:p>
    <w:p w:rsidR="00DD0BCC" w:rsidRPr="00527CA7" w:rsidRDefault="00DD0BCC" w:rsidP="00DD0BCC">
      <w:pPr>
        <w:widowControl w:val="0"/>
        <w:suppressAutoHyphens/>
        <w:spacing w:after="0"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Na podstawie:</w:t>
      </w:r>
    </w:p>
    <w:p w:rsidR="00DD0BCC" w:rsidRPr="00F01F37" w:rsidRDefault="00DD0BCC" w:rsidP="00DD0BCC">
      <w:pPr>
        <w:widowControl w:val="0"/>
        <w:suppressAutoHyphens/>
        <w:spacing w:after="0" w:line="240" w:lineRule="auto"/>
        <w:rPr>
          <w:rFonts w:cstheme="minorHAnsi"/>
          <w:sz w:val="24"/>
          <w:szCs w:val="24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- art. 36 ust. 2 ustawy z dnia 8 marca 1990 r. o samorządzie gminnym (</w:t>
      </w:r>
      <w:r w:rsidRPr="00527CA7">
        <w:rPr>
          <w:rFonts w:cstheme="minorHAnsi"/>
          <w:sz w:val="24"/>
          <w:szCs w:val="24"/>
        </w:rPr>
        <w:t>Dz. U</w:t>
      </w:r>
      <w:r w:rsidRPr="00F01F37">
        <w:t xml:space="preserve"> </w:t>
      </w:r>
      <w:r w:rsidRPr="00F01F37">
        <w:rPr>
          <w:rFonts w:cstheme="minorHAnsi"/>
          <w:sz w:val="24"/>
          <w:szCs w:val="24"/>
        </w:rPr>
        <w:t>z 2024 r.</w:t>
      </w:r>
      <w:r>
        <w:rPr>
          <w:rFonts w:cstheme="minorHAnsi"/>
          <w:sz w:val="24"/>
          <w:szCs w:val="24"/>
        </w:rPr>
        <w:t xml:space="preserve"> </w:t>
      </w:r>
      <w:r w:rsidRPr="00F01F37">
        <w:rPr>
          <w:rFonts w:cstheme="minorHAnsi"/>
          <w:sz w:val="24"/>
          <w:szCs w:val="24"/>
        </w:rPr>
        <w:t>poz. 1465</w:t>
      </w:r>
      <w:r w:rsidRPr="00527CA7">
        <w:rPr>
          <w:rFonts w:cstheme="minorHAnsi"/>
          <w:sz w:val="24"/>
          <w:szCs w:val="24"/>
        </w:rPr>
        <w:t>, z późn. zm.),</w:t>
      </w:r>
    </w:p>
    <w:p w:rsidR="00DD0BCC" w:rsidRPr="00527CA7" w:rsidRDefault="00DD0BCC" w:rsidP="00DD0BCC">
      <w:pPr>
        <w:widowControl w:val="0"/>
        <w:suppressAutoHyphens/>
        <w:spacing w:after="0"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- § 17 ust. 1, w zw. z § 12 ust. 1 Statutu Sołectwa </w:t>
      </w:r>
      <w:r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, stanowiącego załącznik do uchwały </w:t>
      </w:r>
      <w:r w:rsidRPr="004163B2">
        <w:rPr>
          <w:rFonts w:eastAsia="Lucida Sans Unicode" w:cstheme="minorHAnsi"/>
          <w:sz w:val="24"/>
          <w:szCs w:val="24"/>
          <w:lang w:eastAsia="pl-PL"/>
        </w:rPr>
        <w:t xml:space="preserve">Nr IV/25/2002 </w:t>
      </w: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Rady Gminy w Sobolewie z dnia 30 grudnia 2002 r., w sprawie uchwalenia Statutu Sołectwa </w:t>
      </w:r>
      <w:r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>,</w:t>
      </w:r>
    </w:p>
    <w:p w:rsidR="00DD0BCC" w:rsidRPr="00527CA7" w:rsidRDefault="00DD0BCC" w:rsidP="00DD0BCC">
      <w:pPr>
        <w:widowControl w:val="0"/>
        <w:suppressAutoHyphens/>
        <w:spacing w:after="0" w:line="36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Rada Gminy w Sobolewie uchwala, co następuje:</w:t>
      </w:r>
    </w:p>
    <w:p w:rsidR="00DD0BCC" w:rsidRPr="00527CA7" w:rsidRDefault="00DD0BCC" w:rsidP="00DD0BCC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§ 1</w:t>
      </w:r>
    </w:p>
    <w:p w:rsidR="00DD0BCC" w:rsidRPr="00527CA7" w:rsidRDefault="00DD0BCC" w:rsidP="00DD0BCC">
      <w:pPr>
        <w:widowControl w:val="0"/>
        <w:suppressAutoHyphens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Zarządza się wybory uzupełniające Sołtysa Sołectwa </w:t>
      </w:r>
      <w:r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, w terminie do dnia </w:t>
      </w:r>
      <w:r w:rsidRPr="00690186">
        <w:rPr>
          <w:rFonts w:eastAsia="Lucida Sans Unicode" w:cstheme="minorHAnsi"/>
          <w:sz w:val="24"/>
          <w:szCs w:val="24"/>
          <w:lang w:eastAsia="pl-PL"/>
        </w:rPr>
        <w:t>31 marca 2025 r.</w:t>
      </w:r>
    </w:p>
    <w:p w:rsidR="00DD0BCC" w:rsidRPr="00527CA7" w:rsidRDefault="00DD0BCC" w:rsidP="00DD0BCC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§ 2</w:t>
      </w:r>
    </w:p>
    <w:p w:rsidR="00DD0BCC" w:rsidRPr="00527CA7" w:rsidRDefault="00DD0BCC" w:rsidP="00DD0BCC">
      <w:pPr>
        <w:widowControl w:val="0"/>
        <w:suppressAutoHyphens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Wykonanie uchwały powierza się Wójtowi Gminy Sobolew.</w:t>
      </w:r>
    </w:p>
    <w:p w:rsidR="00DD0BCC" w:rsidRPr="00527CA7" w:rsidRDefault="00DD0BCC" w:rsidP="00DD0BCC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>§ 3</w:t>
      </w:r>
    </w:p>
    <w:p w:rsidR="00DD0BCC" w:rsidRPr="00527CA7" w:rsidRDefault="00DD0BCC" w:rsidP="00DD0BCC">
      <w:pPr>
        <w:widowControl w:val="0"/>
        <w:suppressAutoHyphens/>
        <w:spacing w:after="0"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527CA7">
        <w:rPr>
          <w:rFonts w:eastAsia="Lucida Sans Unicode" w:cstheme="minorHAnsi"/>
          <w:sz w:val="24"/>
          <w:szCs w:val="24"/>
          <w:lang w:eastAsia="pl-PL"/>
        </w:rPr>
        <w:t xml:space="preserve">Uchwała wchodzi w życie z dniem podjęcia i podlega publikacji w BIP Urzędu Gminy Sobolew oraz na tablicy ogłoszeń: Urzędu Gminy Sobolew i Sołectwa </w:t>
      </w:r>
      <w:r>
        <w:rPr>
          <w:rFonts w:eastAsia="Lucida Sans Unicode" w:cstheme="minorHAnsi"/>
          <w:sz w:val="24"/>
          <w:szCs w:val="24"/>
          <w:lang w:eastAsia="pl-PL"/>
        </w:rPr>
        <w:t>Chotynia</w:t>
      </w:r>
      <w:r w:rsidRPr="00527CA7">
        <w:rPr>
          <w:rFonts w:eastAsia="Lucida Sans Unicode" w:cstheme="minorHAnsi"/>
          <w:sz w:val="24"/>
          <w:szCs w:val="24"/>
          <w:lang w:eastAsia="pl-PL"/>
        </w:rPr>
        <w:t>.</w:t>
      </w:r>
    </w:p>
    <w:p w:rsidR="00DD0BCC" w:rsidRPr="00527CA7" w:rsidRDefault="00DD0BCC" w:rsidP="00DD0BCC">
      <w:r>
        <w:br w:type="page"/>
      </w:r>
    </w:p>
    <w:p w:rsidR="00DD0BCC" w:rsidRPr="00527CA7" w:rsidRDefault="00DD0BCC" w:rsidP="00DD0BCC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527CA7">
        <w:rPr>
          <w:rFonts w:eastAsia="Calibri" w:cstheme="minorHAnsi"/>
          <w:sz w:val="24"/>
          <w:szCs w:val="24"/>
        </w:rPr>
        <w:lastRenderedPageBreak/>
        <w:t>UZASADNIENIE</w:t>
      </w:r>
    </w:p>
    <w:p w:rsidR="00DD0BCC" w:rsidRPr="00527CA7" w:rsidRDefault="00DD0BCC" w:rsidP="00DD0BCC">
      <w:pPr>
        <w:spacing w:line="256" w:lineRule="auto"/>
        <w:rPr>
          <w:rFonts w:eastAsia="Calibri" w:cstheme="minorHAnsi"/>
          <w:sz w:val="24"/>
          <w:szCs w:val="24"/>
        </w:rPr>
      </w:pPr>
      <w:r w:rsidRPr="00527CA7">
        <w:rPr>
          <w:rFonts w:eastAsia="Calibri" w:cstheme="minorHAnsi"/>
          <w:sz w:val="24"/>
          <w:szCs w:val="24"/>
        </w:rPr>
        <w:t xml:space="preserve">Zgodnie z § 17 ust. 1, w zw. z § 12 ust. 1 Statutu Sołectwa </w:t>
      </w:r>
      <w:r>
        <w:rPr>
          <w:rFonts w:eastAsia="Calibri" w:cstheme="minorHAnsi"/>
          <w:sz w:val="24"/>
          <w:szCs w:val="24"/>
        </w:rPr>
        <w:t>Chotynia</w:t>
      </w:r>
      <w:r w:rsidRPr="00527CA7">
        <w:rPr>
          <w:rFonts w:eastAsia="Calibri" w:cstheme="minorHAnsi"/>
          <w:sz w:val="24"/>
          <w:szCs w:val="24"/>
        </w:rPr>
        <w:t>, stanowiącym załącznik do uchwały Nr IV/2</w:t>
      </w:r>
      <w:r>
        <w:rPr>
          <w:rFonts w:eastAsia="Calibri" w:cstheme="minorHAnsi"/>
          <w:sz w:val="24"/>
          <w:szCs w:val="24"/>
        </w:rPr>
        <w:t>5</w:t>
      </w:r>
      <w:r w:rsidRPr="00527CA7">
        <w:rPr>
          <w:rFonts w:eastAsia="Calibri" w:cstheme="minorHAnsi"/>
          <w:sz w:val="24"/>
          <w:szCs w:val="24"/>
        </w:rPr>
        <w:t xml:space="preserve">/2002 Rady Gminy w Sobolewie z dnia 30 grudnia 2002 r., w sprawie uchwalenia Statutu Sołectwa </w:t>
      </w:r>
      <w:r>
        <w:rPr>
          <w:rFonts w:eastAsia="Calibri" w:cstheme="minorHAnsi"/>
          <w:sz w:val="24"/>
          <w:szCs w:val="24"/>
        </w:rPr>
        <w:t>Chotynia</w:t>
      </w:r>
      <w:r w:rsidRPr="00527CA7">
        <w:rPr>
          <w:rFonts w:eastAsia="Calibri" w:cstheme="minorHAnsi"/>
          <w:sz w:val="24"/>
          <w:szCs w:val="24"/>
        </w:rPr>
        <w:t>, w związku ze złożoną w dniu 2</w:t>
      </w:r>
      <w:r>
        <w:rPr>
          <w:rFonts w:eastAsia="Calibri" w:cstheme="minorHAnsi"/>
          <w:sz w:val="24"/>
          <w:szCs w:val="24"/>
        </w:rPr>
        <w:t>3</w:t>
      </w:r>
      <w:r w:rsidRPr="00527CA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grudnia</w:t>
      </w:r>
      <w:r w:rsidRPr="00527CA7">
        <w:rPr>
          <w:rFonts w:eastAsia="Calibri" w:cstheme="minorHAnsi"/>
          <w:sz w:val="24"/>
          <w:szCs w:val="24"/>
        </w:rPr>
        <w:t xml:space="preserve"> 202</w:t>
      </w:r>
      <w:r>
        <w:rPr>
          <w:rFonts w:eastAsia="Calibri" w:cstheme="minorHAnsi"/>
          <w:sz w:val="24"/>
          <w:szCs w:val="24"/>
        </w:rPr>
        <w:t>4</w:t>
      </w:r>
      <w:r w:rsidRPr="00527CA7">
        <w:rPr>
          <w:rFonts w:eastAsia="Calibri" w:cstheme="minorHAnsi"/>
          <w:sz w:val="24"/>
          <w:szCs w:val="24"/>
        </w:rPr>
        <w:t xml:space="preserve"> r. rezygnacją Pan</w:t>
      </w:r>
      <w:r>
        <w:rPr>
          <w:rFonts w:eastAsia="Calibri" w:cstheme="minorHAnsi"/>
          <w:sz w:val="24"/>
          <w:szCs w:val="24"/>
        </w:rPr>
        <w:t>a</w:t>
      </w:r>
      <w:r w:rsidRPr="00527CA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Sylwestra Bartaka</w:t>
      </w:r>
      <w:r w:rsidRPr="00527CA7">
        <w:rPr>
          <w:rFonts w:eastAsia="Calibri" w:cstheme="minorHAnsi"/>
          <w:sz w:val="24"/>
          <w:szCs w:val="24"/>
        </w:rPr>
        <w:t>,</w:t>
      </w:r>
      <w:r w:rsidRPr="00527CA7">
        <w:rPr>
          <w:rFonts w:eastAsia="Calibri" w:cstheme="minorHAnsi"/>
        </w:rPr>
        <w:t xml:space="preserve"> </w:t>
      </w:r>
      <w:r w:rsidRPr="00527CA7">
        <w:rPr>
          <w:rFonts w:eastAsia="Calibri" w:cstheme="minorHAnsi"/>
          <w:sz w:val="24"/>
          <w:szCs w:val="24"/>
        </w:rPr>
        <w:t>dotychczasowego sołtysa, należy podjąć uchwałę w</w:t>
      </w:r>
      <w:r>
        <w:rPr>
          <w:rFonts w:eastAsia="Calibri" w:cstheme="minorHAnsi"/>
          <w:sz w:val="24"/>
          <w:szCs w:val="24"/>
        </w:rPr>
        <w:t> </w:t>
      </w:r>
      <w:r w:rsidRPr="00527CA7">
        <w:rPr>
          <w:rFonts w:eastAsia="Calibri" w:cstheme="minorHAnsi"/>
          <w:sz w:val="24"/>
          <w:szCs w:val="24"/>
        </w:rPr>
        <w:t xml:space="preserve">sprawie zarządzenia wyborów uzupełniających sołtysa sołectwa </w:t>
      </w:r>
      <w:r>
        <w:rPr>
          <w:rFonts w:eastAsia="Calibri" w:cstheme="minorHAnsi"/>
          <w:sz w:val="24"/>
          <w:szCs w:val="24"/>
        </w:rPr>
        <w:t>Chotynia</w:t>
      </w:r>
      <w:r w:rsidRPr="00527CA7">
        <w:rPr>
          <w:rFonts w:eastAsia="Calibri" w:cstheme="minorHAnsi"/>
          <w:sz w:val="24"/>
          <w:szCs w:val="24"/>
        </w:rPr>
        <w:t>.</w:t>
      </w:r>
    </w:p>
    <w:p w:rsidR="00DD0BCC" w:rsidRDefault="00DD0BCC">
      <w:r>
        <w:br w:type="page"/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  <w:lang w:val="de-DE"/>
        </w:rPr>
        <w:lastRenderedPageBreak/>
        <w:t>UCHWA</w:t>
      </w:r>
      <w:r>
        <w:rPr>
          <w:b/>
          <w:bCs/>
          <w:color w:val="000000"/>
          <w:szCs w:val="24"/>
          <w:u w:color="000000"/>
        </w:rPr>
        <w:t>ŁA NR …/…/2025</w:t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 niezabudowanej nieruchomości gruntowej.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art. 18 ust. 2 pkt. 9 lit. a ustawy z dnia 8 marca 1990 r. o samorządzie gminnym (t.j. Dz. U. z </w:t>
      </w:r>
      <w:r>
        <w:rPr>
          <w:sz w:val="24"/>
          <w:szCs w:val="24"/>
          <w:lang w:val="en-US"/>
        </w:rPr>
        <w:t>2024</w:t>
      </w:r>
      <w:r>
        <w:rPr>
          <w:sz w:val="24"/>
          <w:szCs w:val="24"/>
        </w:rPr>
        <w:t> r. poz. 1465, z późn. zm.),</w:t>
      </w:r>
    </w:p>
    <w:p w:rsidR="00DD0BCC" w:rsidRDefault="00DD0BCC" w:rsidP="00DD0BCC">
      <w:pPr>
        <w:pStyle w:val="Tre"/>
        <w:tabs>
          <w:tab w:val="left" w:pos="17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art. 13 ust. 2 ustawy z dnia z dnia 21 sierpnia 1997 r. o gospodarce nieruchomościami (t.j. Dz. U. z 2024 r. poz. 1145 z późn. zm.).</w:t>
      </w:r>
    </w:p>
    <w:p w:rsidR="00DD0BCC" w:rsidRDefault="00DD0BCC" w:rsidP="00DD0BCC">
      <w:pPr>
        <w:pStyle w:val="Tr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DD0BCC" w:rsidRDefault="00DD0BCC" w:rsidP="00DD0BCC">
      <w:pPr>
        <w:pStyle w:val="Tr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 się zgodę na przyjęcie przez Gminę Sobolew w drodze darowizny – niezabudowanej nieruchomości gruntowej, położonej w Sobolewie, oznaczonej w ewidencji grunt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i budynk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jako działka nr ew. 3254/17 oraz 3098/2 o łącznej powierzchni 0,3154 ha dla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rej w Sądzie Rejonowym w Garwolinie prowadzona jest księga wieczysta, KW nr SI1G/00080356/3.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jtowi Gminy Sobolew.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</w:t>
      </w:r>
      <w:r>
        <w:rPr>
          <w:sz w:val="24"/>
          <w:szCs w:val="24"/>
          <w:lang w:val="it-IT"/>
        </w:rPr>
        <w:t>cia.</w:t>
      </w: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Przedmiotem uchwały jest przyjęcie przez Gminę Sobolew w drodze darowizny działki nr. 3254/17 oraz 3098/2 położonej w miejscowości Sobolew bezpośrednio przyległej do drogi wojew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dzkiej DW 807 ul. Żelechowska. Właściciel wystąpił z wnioskiem o przekazanie przedmiotowej działki celem poprawy stanu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 publicznych na terenie Gminy Sobolew.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Opisana nieruchomość jest niezbędna do realizacji zadań własnych gminy,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  <w:lang w:val="en-US"/>
        </w:rPr>
        <w:t>re, w</w:t>
      </w:r>
      <w:r>
        <w:rPr>
          <w:sz w:val="24"/>
          <w:szCs w:val="24"/>
        </w:rPr>
        <w:t> myśl art. art. 7 ust. 1 pkt. 2 ustawy z dnia 8 marca 1990 r. o samorządzie gminnym, obejmują sprawy gminnych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g, ulic, most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plac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oraz organizacji ruchu drogowego. W celu realizacji zadań własnych Gmina podejmuje działania mające na celu nabycie nieruchomości gruntowej, przeznaczonej następnie na cel publiczny.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</w:pPr>
      <w:r>
        <w:rPr>
          <w:sz w:val="24"/>
          <w:szCs w:val="24"/>
        </w:rPr>
        <w:t>W związku z powyższym podjęcie przedmiotowej uchwały jest słuszne i w pełni zasadne.</w:t>
      </w:r>
    </w:p>
    <w:p w:rsidR="00DD0BCC" w:rsidRDefault="00DD0BCC" w:rsidP="00DD0BCC">
      <w:pPr>
        <w:pStyle w:val="Tre"/>
        <w:spacing w:after="0" w:line="240" w:lineRule="auto"/>
        <w:jc w:val="both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poglądowy do uchwały</w:t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E8CCF70" wp14:editId="4AFEAB31">
            <wp:extent cx="5737225" cy="8387080"/>
            <wp:effectExtent l="0" t="0" r="0" b="0"/>
            <wp:docPr id="1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83870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  <w:lang w:val="de-DE"/>
        </w:rPr>
        <w:lastRenderedPageBreak/>
        <w:t>UCHWA</w:t>
      </w:r>
      <w:r>
        <w:rPr>
          <w:b/>
          <w:bCs/>
          <w:color w:val="000000"/>
          <w:szCs w:val="24"/>
          <w:u w:color="000000"/>
        </w:rPr>
        <w:t>ŁA NR …/…/2025</w:t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bookmarkStart w:id="0" w:name="_DdeLink__7178_2010515319"/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 niezabudowanej nieruchomości gruntowej.</w:t>
      </w:r>
      <w:bookmarkEnd w:id="0"/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art. 18 ust. 2 pkt. 9 lit. a ustawy z dnia 8 marca 1990 r. o samorządzie gminnym (t.j. Dz. U. z </w:t>
      </w:r>
      <w:r>
        <w:rPr>
          <w:sz w:val="24"/>
          <w:szCs w:val="24"/>
          <w:lang w:val="en-US"/>
        </w:rPr>
        <w:t>2024</w:t>
      </w:r>
      <w:r>
        <w:rPr>
          <w:sz w:val="24"/>
          <w:szCs w:val="24"/>
        </w:rPr>
        <w:t> r. poz. 1465, z późn. zm.),</w:t>
      </w:r>
    </w:p>
    <w:p w:rsidR="00DD0BCC" w:rsidRDefault="00DD0BCC" w:rsidP="00DD0BCC">
      <w:pPr>
        <w:pStyle w:val="Tre"/>
        <w:tabs>
          <w:tab w:val="left" w:pos="17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art. 13 ust. 2 ustawy z dnia z dnia 21 sierpnia 1997 r. o gospodarce nieruchomościami (t.j. Dz. U. z 2024 r. poz. 1145 z późn. zm.).</w:t>
      </w:r>
    </w:p>
    <w:p w:rsidR="00DD0BCC" w:rsidRDefault="00DD0BCC" w:rsidP="00DD0BCC">
      <w:pPr>
        <w:pStyle w:val="Tr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DD0BCC" w:rsidRDefault="00DD0BCC" w:rsidP="00DD0BCC">
      <w:pPr>
        <w:pStyle w:val="Tr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 się zgodę na przyjęcie przez Gminę Sobolew w drodze darowizny – niezabudowanej nieruchomości gruntowej, położonej w Sobolewie, oznaczonej w ewidencji grunt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i budynk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jako działka nr ew. 3268 o powierzchni 0,0799 ha dla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rej w Sądzie Rejonowym w Garwolinie prowadzona jest księga wieczysta, KW nr SI1G</w:t>
      </w:r>
      <w:r>
        <w:t>/00018984/9</w:t>
      </w:r>
      <w:r>
        <w:rPr>
          <w:sz w:val="24"/>
          <w:szCs w:val="24"/>
        </w:rPr>
        <w:t>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jtowi Gminy Sobolew.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</w:t>
      </w:r>
      <w:r>
        <w:rPr>
          <w:sz w:val="24"/>
          <w:szCs w:val="24"/>
          <w:lang w:val="it-IT"/>
        </w:rPr>
        <w:t>cia.</w:t>
      </w: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DD0BCC" w:rsidRDefault="00DD0BCC" w:rsidP="00DD0BCC">
      <w:pPr>
        <w:pStyle w:val="Tre"/>
        <w:spacing w:after="0" w:line="360" w:lineRule="auto"/>
        <w:jc w:val="center"/>
        <w:rPr>
          <w:sz w:val="24"/>
          <w:szCs w:val="24"/>
        </w:rPr>
      </w:pPr>
    </w:p>
    <w:p w:rsidR="00DD0BCC" w:rsidRDefault="00DD0BCC" w:rsidP="00DD0BCC">
      <w:pPr>
        <w:pStyle w:val="Tre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Przedmiotem uchwały jest przyjęcie przez Gminę Sobolew w drodze darowizny działki nr. 3268 położonej w miejscowości Sobolew bezpośrednio przyległej do drogi powiatowej ul. Spacerowej. Właściciel wystąpił z wnioskiem o przekazanie przedmiotowej działki celem poprawy stanu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 publicznych na terenie Gminy Sobolew.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</w:pPr>
      <w:r>
        <w:rPr>
          <w:sz w:val="24"/>
          <w:szCs w:val="24"/>
        </w:rPr>
        <w:t>Opisana nieruchomość jest niezbędna do realizacji zadań własnych gminy,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re, w myśl art. art. 7 ust. 1 pkt. 2 ustawy z dnia 8 marca 1990 r.- o samorządzie gminnym, obejmują sprawy gminnych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g, ulic, most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plac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oraz organizacji ruchu drogowego. W celu realizacji zadań własnych Gmina podejmuje działania mające na celu nabycie nieruchomości gruntowej, przeznaczonej następnie na cel publiczny.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</w:pPr>
      <w:r>
        <w:rPr>
          <w:sz w:val="24"/>
          <w:szCs w:val="24"/>
        </w:rPr>
        <w:t>W związku z powyższym podjęcie przedmiotowej uchwały jest słuszne i w pełni zasadne.</w:t>
      </w:r>
    </w:p>
    <w:p w:rsidR="00DD0BCC" w:rsidRDefault="00DD0BCC" w:rsidP="00DD0BCC">
      <w:pPr>
        <w:pStyle w:val="Tre"/>
        <w:spacing w:after="0" w:line="240" w:lineRule="auto"/>
        <w:jc w:val="both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poglądowy do uchwały</w:t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noProof/>
        </w:rPr>
        <w:drawing>
          <wp:inline distT="0" distB="0" distL="0" distR="0" wp14:anchorId="2F9F6B2B" wp14:editId="11DF26B8">
            <wp:extent cx="5757546" cy="8348345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546" cy="83483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D0BCC" w:rsidRDefault="00DD0BCC">
      <w:r>
        <w:lastRenderedPageBreak/>
        <w:br w:type="page"/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  <w:lang w:val="de-DE"/>
        </w:rPr>
        <w:lastRenderedPageBreak/>
        <w:t>UCHWA</w:t>
      </w:r>
      <w:r>
        <w:rPr>
          <w:b/>
          <w:bCs/>
          <w:color w:val="000000"/>
          <w:szCs w:val="24"/>
          <w:u w:color="000000"/>
        </w:rPr>
        <w:t>ŁA NR …/…/2025</w:t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 niezabudowanej nieruchomości gruntowej.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</w:pPr>
      <w:r>
        <w:rPr>
          <w:sz w:val="24"/>
          <w:szCs w:val="24"/>
        </w:rPr>
        <w:t>- art. 18 ust. 2 pkt. 9 lit. a ustawy z dnia 8 marca 1990 r. o samorządzie gminnym (t.j. Dz. U. z </w:t>
      </w:r>
      <w:r>
        <w:rPr>
          <w:sz w:val="24"/>
          <w:szCs w:val="24"/>
          <w:lang w:val="en-US"/>
        </w:rPr>
        <w:t>2024</w:t>
      </w:r>
      <w:r>
        <w:rPr>
          <w:sz w:val="24"/>
          <w:szCs w:val="24"/>
        </w:rPr>
        <w:t> r. poz. 1465, z późn. zm.),</w:t>
      </w:r>
    </w:p>
    <w:p w:rsidR="00DD0BCC" w:rsidRDefault="00DD0BCC" w:rsidP="00DD0BCC">
      <w:pPr>
        <w:pStyle w:val="Tre"/>
        <w:tabs>
          <w:tab w:val="left" w:pos="17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art. 13 ust. 2 ustawy z dnia z dnia 21 sierpnia 1997 r. o gospodarce nieruchomościami (t.j. Dz. U. z 2024 r. poz. 1145 z późn. zm.).</w:t>
      </w:r>
    </w:p>
    <w:p w:rsidR="00DD0BCC" w:rsidRDefault="00DD0BCC" w:rsidP="00DD0BCC">
      <w:pPr>
        <w:pStyle w:val="Tr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DD0BCC" w:rsidRDefault="00DD0BCC" w:rsidP="00DD0BCC">
      <w:pPr>
        <w:pStyle w:val="Tr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 się zgodę na przyjęcie przez Gminę Sobolew w drodze darowizny – niezabudowanej nieruchomości gruntowej, położonej w Sobolewie, oznaczonej w ewidencji grunt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i budynk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jako działka nr ew. 176/33 oraz 176/34 o łącznej powierzchni 0,1823 ha dla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rej w Sądzie Rejonowym w Garwolinie prowadzona jest księga wieczysta, KW nr SI1G</w:t>
      </w:r>
      <w:r>
        <w:t>/00096259/8</w:t>
      </w:r>
      <w:r>
        <w:rPr>
          <w:sz w:val="24"/>
          <w:szCs w:val="24"/>
        </w:rPr>
        <w:t>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jtowi Gminy Sobolew.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</w:t>
      </w:r>
      <w:r>
        <w:rPr>
          <w:sz w:val="24"/>
          <w:szCs w:val="24"/>
          <w:lang w:val="it-IT"/>
        </w:rPr>
        <w:t>cia.</w:t>
      </w: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Przedmiotem uchwały jest przyjęcie przez Gminę Sobolew w drodze darowizny działki nr. 176/33 oraz 176/34 położonej w miejscowości Sobolew bezpośrednio przyległej do drogi gminnej ul. Podługi. Właściciel wystąpił z wnioskiem o przekazanie przedmiotowej działki celem poprawy stanu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 publicznych na terenie Gminy Sobolew.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Opisana nieruchomość jest niezbędna do realizacji zadań własnych gminy,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  <w:lang w:val="en-US"/>
        </w:rPr>
        <w:t>re, w</w:t>
      </w:r>
      <w:r>
        <w:rPr>
          <w:sz w:val="24"/>
          <w:szCs w:val="24"/>
        </w:rPr>
        <w:t> myśl art. art. 7 ust. 1 pkt. 2 ustawy z dnia 8 marca 1990 r. o samorządzie gminnym, obejmują sprawy gminnych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g, ulic, most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plac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oraz organizacji ruchu drogowego. W celu realizacji zadań własnych Gmina podejmuje działania mające na celu nabycie nieruchomości gruntowej, przeznaczonej następnie na cel publiczny.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</w:pPr>
      <w:r>
        <w:rPr>
          <w:sz w:val="24"/>
          <w:szCs w:val="24"/>
        </w:rPr>
        <w:t>W związku z powyższym podjęcie przedmiotowej uchwały jest słuszne i w pełni zasadne.</w:t>
      </w:r>
    </w:p>
    <w:p w:rsidR="00DD0BCC" w:rsidRDefault="00DD0BCC" w:rsidP="00DD0BCC">
      <w:pPr>
        <w:pStyle w:val="Tre"/>
        <w:spacing w:after="0" w:line="240" w:lineRule="auto"/>
        <w:jc w:val="both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poglądowy do uchwały</w:t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A27BA9C" wp14:editId="412EDDBF">
            <wp:extent cx="5759450" cy="8378191"/>
            <wp:effectExtent l="0" t="0" r="0" b="0"/>
            <wp:docPr id="2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781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D0BCC" w:rsidRDefault="00DD0BCC">
      <w:r>
        <w:br w:type="page"/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  <w:lang w:val="de-DE"/>
        </w:rPr>
        <w:lastRenderedPageBreak/>
        <w:t>UCHWA</w:t>
      </w:r>
      <w:r>
        <w:rPr>
          <w:b/>
          <w:bCs/>
          <w:color w:val="000000"/>
          <w:szCs w:val="24"/>
          <w:u w:color="000000"/>
        </w:rPr>
        <w:t>ŁA NR …/…/2025</w:t>
      </w:r>
    </w:p>
    <w:p w:rsidR="00DD0BCC" w:rsidRDefault="00DD0BCC" w:rsidP="00DD0BCC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DD0BCC" w:rsidRDefault="00DD0BCC" w:rsidP="00DD0BCC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 niezabudowanej nieruchomości gruntowej.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</w:p>
    <w:p w:rsidR="00DD0BCC" w:rsidRDefault="00DD0BCC" w:rsidP="00DD0BCC">
      <w:pPr>
        <w:pStyle w:val="Tre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art. 18 ust. 2 pkt. 9 lit. a ustawy z dnia 8 marca 1990 r. o samorządzie gminnym (t.j. Dz. U. z </w:t>
      </w:r>
      <w:r>
        <w:rPr>
          <w:sz w:val="24"/>
          <w:szCs w:val="24"/>
          <w:lang w:val="en-US"/>
        </w:rPr>
        <w:t>2024</w:t>
      </w:r>
      <w:r>
        <w:rPr>
          <w:sz w:val="24"/>
          <w:szCs w:val="24"/>
        </w:rPr>
        <w:t> r. poz. 1465, z późn. zm.),</w:t>
      </w:r>
    </w:p>
    <w:p w:rsidR="00DD0BCC" w:rsidRDefault="00DD0BCC" w:rsidP="00DD0BCC">
      <w:pPr>
        <w:pStyle w:val="Tre"/>
        <w:tabs>
          <w:tab w:val="left" w:pos="17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art. 13 ust. 2 ustawy z dnia z dnia 21 sierpnia 1997 r. o gospodarce nieruchomościami (t.j. Dz. U. z 2024 r. poz. 1145 z późn. zm.).</w:t>
      </w:r>
    </w:p>
    <w:p w:rsidR="00DD0BCC" w:rsidRDefault="00DD0BCC" w:rsidP="00DD0BCC">
      <w:pPr>
        <w:pStyle w:val="Tr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DD0BCC" w:rsidRDefault="00DD0BCC" w:rsidP="00DD0BCC">
      <w:pPr>
        <w:pStyle w:val="Tr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 się zgodę na przyjęcie przez Gminę Sobolew w drodze darowizny – niezabudowanej nieruchomości gruntowej, położonej w Sobolewie, oznaczonej w ewidencji grunt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i budynk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jako działka nr ew. 3252/1 o powierzchni 0,2423 ha dla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rej w Sądzie Rejonowym w Garwolinie prowadzona jest księga wieczysta, KW nr SI1G</w:t>
      </w:r>
      <w:r>
        <w:t>/00059944/6</w:t>
      </w:r>
      <w:r>
        <w:rPr>
          <w:sz w:val="24"/>
          <w:szCs w:val="24"/>
        </w:rPr>
        <w:t>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jtowi Gminy Sobolew.</w:t>
      </w:r>
    </w:p>
    <w:p w:rsidR="00DD0BCC" w:rsidRDefault="00DD0BCC" w:rsidP="00DD0BCC">
      <w:pPr>
        <w:pStyle w:val="Tre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DD0BCC" w:rsidRDefault="00DD0BCC" w:rsidP="00DD0BCC">
      <w:pPr>
        <w:pStyle w:val="Tre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</w:t>
      </w:r>
      <w:r>
        <w:rPr>
          <w:sz w:val="24"/>
          <w:szCs w:val="24"/>
          <w:lang w:val="it-IT"/>
        </w:rPr>
        <w:t>cia.</w:t>
      </w: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DD0BCC" w:rsidRDefault="00DD0BCC" w:rsidP="00DD0BCC">
      <w:pPr>
        <w:pStyle w:val="Tre"/>
        <w:spacing w:after="0" w:line="360" w:lineRule="auto"/>
        <w:jc w:val="center"/>
        <w:rPr>
          <w:sz w:val="24"/>
          <w:szCs w:val="24"/>
        </w:rPr>
      </w:pPr>
    </w:p>
    <w:p w:rsidR="00DD0BCC" w:rsidRDefault="00DD0BCC" w:rsidP="00DD0BCC">
      <w:pPr>
        <w:pStyle w:val="Tre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Przedmiotem uchwały jest przyjęcie przez Gminę Sobolew w drodze darowizny działki nr. </w:t>
      </w:r>
      <w:r>
        <w:rPr>
          <w:sz w:val="24"/>
          <w:szCs w:val="24"/>
          <w:lang w:val="en-US"/>
        </w:rPr>
        <w:t>3252/1 po</w:t>
      </w:r>
      <w:r>
        <w:rPr>
          <w:sz w:val="24"/>
          <w:szCs w:val="24"/>
        </w:rPr>
        <w:t>łożonej w miejscowości Sobolew bezpośrednio przyległej do drogi gminnej będą</w:t>
      </w:r>
      <w:r>
        <w:rPr>
          <w:sz w:val="24"/>
          <w:szCs w:val="24"/>
          <w:lang w:val="it-IT"/>
        </w:rPr>
        <w:t>ca po</w:t>
      </w:r>
      <w:r>
        <w:rPr>
          <w:sz w:val="24"/>
          <w:szCs w:val="24"/>
        </w:rPr>
        <w:t>łączeniem do ul. Łaskarzewskiej. Właściciel wystąpił z wnioskiem o przekazanie przedmiotowej działki celem poprawy stanu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 publicznych na terenie Gminy Sobolew.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</w:pPr>
      <w:r>
        <w:rPr>
          <w:sz w:val="24"/>
          <w:szCs w:val="24"/>
        </w:rPr>
        <w:t>Opisana nieruchomość jest niezbędna do realizacji zadań własnych gminy,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re, w myśl art. art. 7 ust. 1 pkt. 2 ustawy z dnia 8 marca 1990 r. o samorządzie gminnym, obejmują sprawy gminnych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g, ulic, most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w, plac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oraz organizacji ruchu drogowego. W celu realizacji zadań własnych Gmina podejmuje działania mające na celu nabycie nieruchomości gruntowej, przeznaczonej następnie na cel publiczny.</w:t>
      </w:r>
    </w:p>
    <w:p w:rsidR="00DD0BCC" w:rsidRDefault="00DD0BCC" w:rsidP="00DD0BCC">
      <w:pPr>
        <w:pStyle w:val="Tre"/>
        <w:spacing w:after="0" w:line="360" w:lineRule="auto"/>
        <w:ind w:firstLine="850"/>
        <w:jc w:val="both"/>
      </w:pPr>
      <w:r>
        <w:rPr>
          <w:sz w:val="24"/>
          <w:szCs w:val="24"/>
        </w:rPr>
        <w:t>W związku z powyższym podjęcie przedmiotowej uchwały jest słuszne i w pełni zasadne.</w:t>
      </w:r>
    </w:p>
    <w:p w:rsidR="00DD0BCC" w:rsidRDefault="00DD0BCC" w:rsidP="00DD0BCC">
      <w:pPr>
        <w:pStyle w:val="Tre"/>
        <w:spacing w:after="0" w:line="240" w:lineRule="auto"/>
        <w:jc w:val="both"/>
      </w:pPr>
      <w:r>
        <w:rPr>
          <w:rFonts w:ascii="Arial Unicode MS" w:hAnsi="Arial Unicode MS"/>
        </w:rPr>
        <w:br w:type="column"/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poglądowy do uchwały</w:t>
      </w:r>
    </w:p>
    <w:p w:rsidR="00DD0BCC" w:rsidRDefault="00DD0BCC" w:rsidP="00DD0BCC">
      <w:pPr>
        <w:pStyle w:val="Tre"/>
        <w:spacing w:after="0" w:line="240" w:lineRule="auto"/>
        <w:jc w:val="both"/>
        <w:rPr>
          <w:b/>
          <w:bCs/>
          <w:sz w:val="24"/>
          <w:szCs w:val="24"/>
        </w:rPr>
      </w:pPr>
    </w:p>
    <w:p w:rsidR="00DD0BCC" w:rsidRDefault="00DD0BCC" w:rsidP="00DD0BCC">
      <w:pPr>
        <w:pStyle w:val="Tre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83F5908" wp14:editId="61477B5E">
            <wp:extent cx="5755005" cy="8376920"/>
            <wp:effectExtent l="0" t="0" r="0" b="0"/>
            <wp:docPr id="3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8376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62140" w:rsidRDefault="00262140"/>
    <w:p w:rsidR="00DD0BCC" w:rsidRPr="00F661B0" w:rsidRDefault="00DD0BCC" w:rsidP="00DD0BCC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Projekt</w:t>
      </w:r>
    </w:p>
    <w:p w:rsidR="00DD0BCC" w:rsidRPr="00F661B0" w:rsidRDefault="00DD0BCC" w:rsidP="00DD0BCC">
      <w:pPr>
        <w:jc w:val="center"/>
        <w:rPr>
          <w:b/>
          <w:sz w:val="24"/>
          <w:szCs w:val="24"/>
        </w:rPr>
      </w:pPr>
      <w:r w:rsidRPr="00F661B0">
        <w:rPr>
          <w:b/>
          <w:sz w:val="24"/>
          <w:szCs w:val="24"/>
        </w:rPr>
        <w:t>UCHWAŁA NR ....................</w:t>
      </w:r>
    </w:p>
    <w:p w:rsidR="00DD0BCC" w:rsidRPr="00F661B0" w:rsidRDefault="00DD0BCC" w:rsidP="00DD0BCC">
      <w:pPr>
        <w:jc w:val="center"/>
        <w:rPr>
          <w:b/>
          <w:sz w:val="24"/>
          <w:szCs w:val="24"/>
        </w:rPr>
      </w:pPr>
      <w:r w:rsidRPr="00F661B0">
        <w:rPr>
          <w:b/>
          <w:sz w:val="24"/>
          <w:szCs w:val="24"/>
        </w:rPr>
        <w:t>RADY GMINY w Sobolewie</w:t>
      </w:r>
    </w:p>
    <w:p w:rsidR="00DD0BCC" w:rsidRPr="00F661B0" w:rsidRDefault="00DD0BCC" w:rsidP="00DD0BCC">
      <w:pPr>
        <w:jc w:val="center"/>
        <w:rPr>
          <w:b/>
          <w:sz w:val="24"/>
          <w:szCs w:val="24"/>
        </w:rPr>
      </w:pPr>
      <w:r w:rsidRPr="00F661B0">
        <w:rPr>
          <w:b/>
          <w:sz w:val="24"/>
          <w:szCs w:val="24"/>
        </w:rPr>
        <w:t>z dnia .................... 2025 r.</w:t>
      </w:r>
    </w:p>
    <w:p w:rsidR="00DD0BCC" w:rsidRPr="0046102E" w:rsidRDefault="00DD0BCC" w:rsidP="00DD0BCC">
      <w:pPr>
        <w:jc w:val="center"/>
        <w:rPr>
          <w:sz w:val="24"/>
          <w:szCs w:val="24"/>
        </w:rPr>
      </w:pPr>
      <w:r w:rsidRPr="00F661B0">
        <w:rPr>
          <w:b/>
          <w:sz w:val="24"/>
          <w:szCs w:val="24"/>
        </w:rPr>
        <w:t>w sprawie odpłatnego nabycia na rzecz Gminy Sobolew prawa użytkowania wieczystego niezabudowanej nieruchomości gruntowej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 xml:space="preserve">Na podstawie art. 18 ust. 2 pkt 9 lit. a ustawy z dnia 8 marca 1990 r. o samorządzie gminnym (Dz. U. </w:t>
      </w:r>
      <w:r w:rsidRPr="002C1DBB">
        <w:rPr>
          <w:sz w:val="24"/>
          <w:szCs w:val="24"/>
        </w:rPr>
        <w:t>z 2024 r.</w:t>
      </w:r>
      <w:r>
        <w:rPr>
          <w:sz w:val="24"/>
          <w:szCs w:val="24"/>
        </w:rPr>
        <w:t xml:space="preserve"> </w:t>
      </w:r>
      <w:r w:rsidRPr="002C1DBB">
        <w:rPr>
          <w:sz w:val="24"/>
          <w:szCs w:val="24"/>
        </w:rPr>
        <w:t>poz. 1465</w:t>
      </w:r>
      <w:r>
        <w:rPr>
          <w:sz w:val="24"/>
          <w:szCs w:val="24"/>
        </w:rPr>
        <w:t>, z późn. zm.</w:t>
      </w:r>
      <w:r w:rsidRPr="0046102E">
        <w:rPr>
          <w:sz w:val="24"/>
          <w:szCs w:val="24"/>
        </w:rPr>
        <w:t>) oraz art. 24 ust. 2 ustawy z dnia 21 sierpnia 1997</w:t>
      </w:r>
      <w:r>
        <w:rPr>
          <w:sz w:val="24"/>
          <w:szCs w:val="24"/>
        </w:rPr>
        <w:t> </w:t>
      </w:r>
      <w:r w:rsidRPr="0046102E">
        <w:rPr>
          <w:sz w:val="24"/>
          <w:szCs w:val="24"/>
        </w:rPr>
        <w:t xml:space="preserve"> r. o gospodarce nieruchomościami (Dz. U</w:t>
      </w:r>
      <w:r w:rsidRPr="002C1DBB">
        <w:t xml:space="preserve"> </w:t>
      </w:r>
      <w:r w:rsidRPr="002C1DBB">
        <w:rPr>
          <w:sz w:val="24"/>
          <w:szCs w:val="24"/>
        </w:rPr>
        <w:t>z 2024 r.</w:t>
      </w:r>
      <w:r>
        <w:rPr>
          <w:sz w:val="24"/>
          <w:szCs w:val="24"/>
        </w:rPr>
        <w:t xml:space="preserve"> </w:t>
      </w:r>
      <w:r w:rsidRPr="002C1DBB">
        <w:rPr>
          <w:sz w:val="24"/>
          <w:szCs w:val="24"/>
        </w:rPr>
        <w:t>poz. 1145</w:t>
      </w:r>
      <w:r>
        <w:rPr>
          <w:sz w:val="24"/>
          <w:szCs w:val="24"/>
        </w:rPr>
        <w:t>, z późn. zm.</w:t>
      </w:r>
      <w:r w:rsidRPr="0046102E">
        <w:rPr>
          <w:sz w:val="24"/>
          <w:szCs w:val="24"/>
        </w:rPr>
        <w:t xml:space="preserve">) 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>Rada Gminy w Sobolewie uchwal</w:t>
      </w:r>
      <w:r>
        <w:rPr>
          <w:sz w:val="24"/>
          <w:szCs w:val="24"/>
        </w:rPr>
        <w:t>a,</w:t>
      </w:r>
      <w:r w:rsidRPr="0046102E">
        <w:rPr>
          <w:sz w:val="24"/>
          <w:szCs w:val="24"/>
        </w:rPr>
        <w:t xml:space="preserve"> co następuje: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 xml:space="preserve">§ 1. </w:t>
      </w:r>
      <w:r w:rsidRPr="00F661B0">
        <w:rPr>
          <w:sz w:val="24"/>
          <w:szCs w:val="24"/>
        </w:rPr>
        <w:t xml:space="preserve">Wyraża się zgodę na odpłatne nabycie na rzecz Gminy </w:t>
      </w:r>
      <w:r>
        <w:rPr>
          <w:sz w:val="24"/>
          <w:szCs w:val="24"/>
        </w:rPr>
        <w:t>Sobolew</w:t>
      </w:r>
      <w:r w:rsidRPr="00F661B0">
        <w:rPr>
          <w:sz w:val="24"/>
          <w:szCs w:val="24"/>
        </w:rPr>
        <w:t xml:space="preserve"> prawa użytkowania wieczystego nieruchomości, położonej </w:t>
      </w:r>
      <w:r w:rsidRPr="0046102E">
        <w:rPr>
          <w:sz w:val="24"/>
          <w:szCs w:val="24"/>
        </w:rPr>
        <w:t>w miejscowości Sobolew gm</w:t>
      </w:r>
      <w:r>
        <w:rPr>
          <w:sz w:val="24"/>
          <w:szCs w:val="24"/>
        </w:rPr>
        <w:t xml:space="preserve">. </w:t>
      </w:r>
      <w:r w:rsidRPr="0046102E">
        <w:rPr>
          <w:sz w:val="24"/>
          <w:szCs w:val="24"/>
        </w:rPr>
        <w:t>Sobolew oznaczonej jako działka nr ew. 2373/10 o pow. 0,1992 ha, dla której w Sądzie Rejonowym w Garwolinie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prowadzona jest księga wieczysta nr </w:t>
      </w:r>
      <w:r w:rsidRPr="0046102E">
        <w:rPr>
          <w:sz w:val="24"/>
          <w:szCs w:val="24"/>
        </w:rPr>
        <w:t>SI1G/00050655/0.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 xml:space="preserve">§ 2. Wykonanie uchwały powierza się Wójtowi Gminy </w:t>
      </w:r>
      <w:r>
        <w:rPr>
          <w:sz w:val="24"/>
          <w:szCs w:val="24"/>
        </w:rPr>
        <w:t>Sobolew</w:t>
      </w:r>
      <w:r w:rsidRPr="0046102E">
        <w:rPr>
          <w:sz w:val="24"/>
          <w:szCs w:val="24"/>
        </w:rPr>
        <w:t>.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>§ 3. Uchwała wchodzi w życie z dniem podjęcia.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br w:type="page"/>
      </w:r>
    </w:p>
    <w:p w:rsidR="00DD0BCC" w:rsidRPr="00D90B72" w:rsidRDefault="00DD0BCC" w:rsidP="00DD0BCC">
      <w:pPr>
        <w:jc w:val="center"/>
        <w:rPr>
          <w:b/>
          <w:sz w:val="24"/>
          <w:szCs w:val="24"/>
        </w:rPr>
      </w:pPr>
      <w:r w:rsidRPr="00D90B72">
        <w:rPr>
          <w:b/>
          <w:sz w:val="24"/>
          <w:szCs w:val="24"/>
        </w:rPr>
        <w:lastRenderedPageBreak/>
        <w:t>Uzasadnienie</w:t>
      </w:r>
    </w:p>
    <w:p w:rsidR="00DD0BCC" w:rsidRPr="00416A67" w:rsidRDefault="00DD0BCC" w:rsidP="00DD0BCC">
      <w:pPr>
        <w:rPr>
          <w:sz w:val="24"/>
          <w:szCs w:val="24"/>
        </w:rPr>
      </w:pPr>
      <w:r w:rsidRPr="00416A67">
        <w:rPr>
          <w:sz w:val="24"/>
          <w:szCs w:val="24"/>
        </w:rPr>
        <w:t>Pozyskanie przedmiotow</w:t>
      </w:r>
      <w:r>
        <w:rPr>
          <w:sz w:val="24"/>
          <w:szCs w:val="24"/>
        </w:rPr>
        <w:t>ej</w:t>
      </w:r>
      <w:r w:rsidRPr="00416A67">
        <w:rPr>
          <w:sz w:val="24"/>
          <w:szCs w:val="24"/>
        </w:rPr>
        <w:t xml:space="preserve"> dział</w:t>
      </w:r>
      <w:r>
        <w:rPr>
          <w:sz w:val="24"/>
          <w:szCs w:val="24"/>
        </w:rPr>
        <w:t>ki</w:t>
      </w:r>
      <w:r w:rsidRPr="00416A67">
        <w:rPr>
          <w:sz w:val="24"/>
          <w:szCs w:val="24"/>
        </w:rPr>
        <w:t xml:space="preserve"> pozwoli Gminie</w:t>
      </w:r>
      <w:r>
        <w:rPr>
          <w:sz w:val="24"/>
          <w:szCs w:val="24"/>
        </w:rPr>
        <w:t xml:space="preserve"> Sobolew</w:t>
      </w:r>
      <w:r w:rsidRPr="00416A67">
        <w:rPr>
          <w:sz w:val="24"/>
          <w:szCs w:val="24"/>
        </w:rPr>
        <w:t>, w przyszłości,</w:t>
      </w:r>
      <w:r>
        <w:rPr>
          <w:sz w:val="24"/>
          <w:szCs w:val="24"/>
        </w:rPr>
        <w:t xml:space="preserve"> </w:t>
      </w:r>
      <w:r w:rsidRPr="00416A67">
        <w:rPr>
          <w:sz w:val="24"/>
          <w:szCs w:val="24"/>
        </w:rPr>
        <w:t>na realizację zaplanowan</w:t>
      </w:r>
      <w:r>
        <w:rPr>
          <w:sz w:val="24"/>
          <w:szCs w:val="24"/>
        </w:rPr>
        <w:t>ego</w:t>
      </w:r>
      <w:r w:rsidRPr="00416A67">
        <w:rPr>
          <w:sz w:val="24"/>
          <w:szCs w:val="24"/>
        </w:rPr>
        <w:t xml:space="preserve"> na </w:t>
      </w:r>
      <w:r>
        <w:rPr>
          <w:sz w:val="24"/>
          <w:szCs w:val="24"/>
        </w:rPr>
        <w:t>niej targowiska</w:t>
      </w:r>
      <w:r w:rsidRPr="00416A67">
        <w:rPr>
          <w:sz w:val="24"/>
          <w:szCs w:val="24"/>
        </w:rPr>
        <w:t xml:space="preserve"> oraz</w:t>
      </w:r>
      <w:r>
        <w:rPr>
          <w:sz w:val="24"/>
          <w:szCs w:val="24"/>
        </w:rPr>
        <w:t xml:space="preserve"> </w:t>
      </w:r>
      <w:r w:rsidRPr="005E239B">
        <w:rPr>
          <w:sz w:val="24"/>
          <w:szCs w:val="24"/>
        </w:rPr>
        <w:t>celem poprawy stanu dróg publicznych na terenie Gminy Sobolew</w:t>
      </w:r>
      <w:r>
        <w:rPr>
          <w:sz w:val="24"/>
          <w:szCs w:val="24"/>
        </w:rPr>
        <w:t>.</w:t>
      </w:r>
    </w:p>
    <w:p w:rsidR="00DD0BCC" w:rsidRPr="0046102E" w:rsidRDefault="00DD0BCC" w:rsidP="00DD0BCC">
      <w:pPr>
        <w:rPr>
          <w:sz w:val="24"/>
          <w:szCs w:val="24"/>
        </w:rPr>
      </w:pPr>
      <w:r>
        <w:rPr>
          <w:sz w:val="24"/>
          <w:szCs w:val="24"/>
        </w:rPr>
        <w:t>Prawo użytkowania wieczystego zostanie nabyte poprzez udział w licytacji/przetargu od</w:t>
      </w:r>
      <w:r w:rsidRPr="0046102E">
        <w:rPr>
          <w:sz w:val="24"/>
          <w:szCs w:val="24"/>
        </w:rPr>
        <w:t xml:space="preserve"> Polski</w:t>
      </w:r>
      <w:r>
        <w:rPr>
          <w:sz w:val="24"/>
          <w:szCs w:val="24"/>
        </w:rPr>
        <w:t>ch</w:t>
      </w:r>
      <w:r w:rsidRPr="0046102E">
        <w:rPr>
          <w:sz w:val="24"/>
          <w:szCs w:val="24"/>
        </w:rPr>
        <w:t xml:space="preserve"> Kolei Państwow</w:t>
      </w:r>
      <w:r>
        <w:rPr>
          <w:sz w:val="24"/>
          <w:szCs w:val="24"/>
        </w:rPr>
        <w:t>ych</w:t>
      </w:r>
      <w:r w:rsidRPr="0046102E">
        <w:rPr>
          <w:sz w:val="24"/>
          <w:szCs w:val="24"/>
        </w:rPr>
        <w:t xml:space="preserve"> Spółka Akcyjna z siedzibą w Warszawie. 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>Zgodnie z art. 18 ust. 2 pkt 9 lit. a ustawy o samorządzie gminnym do właściwości rady gminy należą wszystkie sprawy pozostające w zakresie działania gminy, w szczególności podejmowanie uchwał w sprawach majątkowych gminy, przekraczających zakres zwykłego zarządu dotyczących zasad nabywania nieruchomości.</w:t>
      </w:r>
    </w:p>
    <w:p w:rsidR="00DD0BCC" w:rsidRPr="0046102E" w:rsidRDefault="00DD0BCC" w:rsidP="00DD0BCC">
      <w:pPr>
        <w:rPr>
          <w:sz w:val="24"/>
          <w:szCs w:val="24"/>
        </w:rPr>
      </w:pPr>
      <w:r w:rsidRPr="0046102E">
        <w:rPr>
          <w:sz w:val="24"/>
          <w:szCs w:val="24"/>
        </w:rPr>
        <w:t>Z uwagi na powyższe podjęcie niniejszej uchwały jest zasadne.</w:t>
      </w:r>
    </w:p>
    <w:p w:rsidR="00DD0BCC" w:rsidRDefault="00DD0BCC">
      <w:r>
        <w:br w:type="page"/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</w:t>
      </w:r>
      <w:bookmarkStart w:id="1" w:name="__DdeLink__366_3087077213"/>
      <w:r>
        <w:rPr>
          <w:rFonts w:asciiTheme="minorHAnsi" w:hAnsiTheme="minorHAnsi" w:cstheme="minorHAnsi"/>
          <w:b/>
          <w:szCs w:val="24"/>
        </w:rPr>
        <w:t xml:space="preserve"> sprawie zbycia niezabudowanej nieruchomości gruntowej, stanowiącej własność Gminy Sobolew – w drodze przetargu.</w:t>
      </w:r>
      <w:bookmarkEnd w:id="1"/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</w:pPr>
      <w:r>
        <w:rPr>
          <w:rFonts w:cstheme="minorHAnsi"/>
          <w:sz w:val="24"/>
          <w:szCs w:val="24"/>
        </w:rPr>
        <w:t>- art. 18 ust. 2 pkt. 9 lit. a ustawy z dnia 8 marca 1990 r. o samorządzie gminnym (t.j.Dz. U. z 2024 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z dnia 21 sierpnia 1997 r. o gospodarce nieruchomościami (t.j.Dz.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niezabudowanej nieruchomości gruntowej, położonej w miejscowości Godzisz, gm. Sobolew, oznaczonej w ewidencji gruntów i budynków jako dz. ew. o nr: 1427/23 o powierzchni 0,34 ha stanowiącej własność Gminy Sobolew, dla której w Sądzie Rejonowym w Garwolinie prowadzona jest księga wieczysta nr SI1G/00071107/7.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o nr ew. 1427/23 położona w miejscowości Godzisz gm. Sobolew o powierzchni 0,34 ha dla której w Sądzie Rejonowym w Garwolinie prowadzona jest księga wieczysta nr SI1G/00071107/7, będąca własnością Gminy Sobolew, usytuowana jest przy strumieniu dopływającym do rzeki Orzejka oraz nieopodal stawów rybnych posiadających bardzo dobre walory estetyczne i rekreacyjne.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opisywanej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 pkt 9 lit. a ustawy z dnia 8 marca 1990 r. o samorządzie gminnym (Dz.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F064AFC" wp14:editId="0F779245">
            <wp:extent cx="5695950" cy="8722995"/>
            <wp:effectExtent l="0" t="0" r="0" b="0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72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niezabudowanej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z dnia 21 sierpnia 1997 r. o gospodarce nieruchomościami (t.j.Dz.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Wyraża się zgodę na zbycie w drodze przetargu – przez Gminę Sobolew – niezabudowanej nieruchomości gruntowej, położonej w miejscowości Godzisz, gm. Sobolew, oznaczonej w ewidencji gruntów i budynków, jako dz. ew. nr: 1441/1 o powierzchni 0,36 ha stanowiąca własność Gminy Sobolew, dla której dokumentem potwierdzającym własność jest Decyzja Wojewody Mazowieckiego Nr 287/S/10 z dnia 14.04.2010 r. 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o nr ew. 1441/1 położona w miejscowości Godzisz gm. Sobolew usytuowana jest przy stawach w Godziszu i przylega bezpośrednio do drogi Godzisz-Kobusy, jest nieużytkiem.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opisywanej w przedmiotowej uchwale zostaną przeznaczone na bieżące potrzeby budżetowe i inwestycje realizowane na ternie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2, pkt 9 lit. a ustawy z dnia 8 marca 1990 r. o samorządzie gminnym (t.j.Dz.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8E17395" wp14:editId="3C1BF6C4">
            <wp:extent cx="5603875" cy="8609965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860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>
      <w:r>
        <w:br w:type="page"/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niezabudowanej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 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z dnia 21 sierpnia 1997 r. o gospodarce nieruchomościami (t.j. 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niezabudowanej nieruchomości gruntowej, położonej w miejscowości Kobusy, gm. Sobolew, oznaczonej w ewidencji gruntów i budynków, jako dz. ew. o nr: 115 o powierzchni 1,59 ha stanowiąca własność Gminy Sobolew, dla której w Sądzie Rejonowym w Garwolinie prowadzona jest księga wieczysta nr SI1G/00024321/9.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 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o nr ew. 115 położona w miejscowości Kobusy gm. Sobolew jest nieruchomością rolną.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opisywanych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 pkt 9 lit. a ustawy z dnia 8 marca 1990 r. o samorządzie gminnym (t.j. 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83D3918" wp14:editId="4FC41A25">
            <wp:extent cx="5715000" cy="874268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74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niezabudowanej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 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</w:pPr>
      <w:r>
        <w:rPr>
          <w:rFonts w:cstheme="minorHAnsi"/>
          <w:sz w:val="24"/>
          <w:szCs w:val="24"/>
        </w:rPr>
        <w:t>- art. 37 ust. 1 ustawy z dnia 21 sierpnia 1997 r. o gospodarce nieruchomościami (t.j. 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niezabudowanej nieruchomości gruntowej, położonej w miejscowości Sokół, gm. Sobolew, oznaczonej w ewidencji gruntów i budynków, jako dz. ew. o nr: 584/1 o powierzchni 0,7704 ha stanowiąca własność Gminy Sobolew, dla której w Sądzie Rejonowym w Garwolinie prowadzona jest księga wieczysta nr SI1G/00059021/0.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 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o nr ew. 584/1 położona w miejscowości Sokół gm. Sobolew będąca lasem znajduje się bezpośrednio przy drodze gminnej.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opisywanych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2, pkt 9 lit. a ustawy z dnia 8 marca 1990 r. o samorządzie gminnym (t.j. 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20C1E78" wp14:editId="75F9A015">
            <wp:extent cx="5657850" cy="8707120"/>
            <wp:effectExtent l="0" t="0" r="0" b="0"/>
            <wp:docPr id="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70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 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z dnia 21 sierpnia 1997 r. o gospodarce nieruchomościami (t.j.  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zabudowanej nieruchomości gruntowej, położonej w miejscowości Ostrożeń Pierwszy, gm. Sobolew, oznaczonej w ewidencji gruntów i budynków, jako dz. ew. o nr: 153/1 o powierzchni 0,04 ha zabudowana budynkiem handlowo-usługowym o powierzchni zabudowy 71 m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stanowiąca własność Gminy Sobolew, dla której w Sądzie Rejonowym w Garwolinie prowadzona jest księga wieczysta nr SI1G/00076569/8.                                                                                                               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 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nr ew. 153/1 położona w miejscowości Ostrożeń Pierwszy gm. Sobolew jest zabudowana budynkiem handlowo-usługowym i zlokalizowana bezpośrednio przy drodze wojewódzkiej DW807 oraz przy drodze gminnej.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opisywanych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2, pkt 9 lit. a ustawy z dnia 8 marca 1990 r. o samorządzie gminnym (t.j. 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E561192" wp14:editId="46ED13B6">
            <wp:extent cx="5711825" cy="8738870"/>
            <wp:effectExtent l="0" t="0" r="0" b="0"/>
            <wp:docPr id="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873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niezabudowanej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 z dnia 21 sierpnia 1997 r. o gospodarce nieruchomościami (t.j. 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niezabudowanej nieruchomości gruntowej,  położonej w miejscowości Kownacica, gm. Sobolew, oznaczonej w ewidencji gruntów i budynków, jako dz. ew. nr: 158 o powierzchni 0,37 ha stanowiąca własność Gminy Sobolew, dla której w Sądzie Rejonowym w Garwolinie prowadzona jest księga wieczysta nr SI1G/00048532/5.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o nr ew. 158 położona w miejscowości Kownacica gm. Sobolew będąca nieużytkiem z przeznaczeniem na cele rolne znajduje się w centralnej części miejscowości.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opisywanych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2, pkt 9 lit. a ustawy z dnia 8 marca 1990 r. o samorządzie gminnym (t.j.Dz.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6E94873" wp14:editId="7E8D361F">
            <wp:extent cx="5666105" cy="869251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69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niezabudowanej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z dnia 21 sierpnia 1997 r. o gospodarce nieruchomościami (t.j.Dz.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niezabudowanej nieruchomości gruntowej, położonej w miejscowości Kownacica, gm. Sobolew, oznaczonej w ewidencji gruntów i budynków, jako dz. ew. o nr: 302 o powierzchni 0,65 ha stanowiąca własność Gminy Sobolew, dla której w Sądzie Rejonowym w Garwolinie prowadzona jest księga wieczysta nr SI1G/00048532/5.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o nr ew. 302 położona jest w miejscowości Kownacica gm. Sobolew i jest nieużytkiem z przeznaczeniem na cele leśne w bezpośrednim sąsiedztwie lasów prywatnych.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opisywanych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 pkt 9 lit. a ustawy z dnia 8 marca 1990 r. o samorządzie gminnym (t.j.Dz.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755199A" wp14:editId="36C3F719">
            <wp:extent cx="5708015" cy="8769350"/>
            <wp:effectExtent l="0" t="0" r="0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876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UCHWAŁA NR …/…/2025</w:t>
      </w:r>
    </w:p>
    <w:p w:rsidR="001356D3" w:rsidRDefault="001356D3" w:rsidP="001356D3">
      <w:pPr>
        <w:pStyle w:val="Nagwek1"/>
        <w:spacing w:befor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Rady Gminy w Sobolewie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 dnia … ………………… 2025 r.</w:t>
      </w:r>
    </w:p>
    <w:p w:rsidR="001356D3" w:rsidRDefault="001356D3" w:rsidP="001356D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sprawie zbycia niezabudowanej nieruchomości gruntowej, stanowiącej własność Gminy Sobolew – w drodze przetargu.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</w:t>
      </w:r>
    </w:p>
    <w:p w:rsidR="001356D3" w:rsidRDefault="001356D3" w:rsidP="001356D3">
      <w:pPr>
        <w:tabs>
          <w:tab w:val="left" w:pos="178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18 ust. 2 pkt. 9 lit. a ustawy z dnia 8 marca 1990 r. o samorządzie gminnym (t.j.Dz. U. z 2024 r. poz. 1465, z późn. zm.),</w:t>
      </w:r>
    </w:p>
    <w:p w:rsidR="001356D3" w:rsidRDefault="001356D3" w:rsidP="001356D3">
      <w:pPr>
        <w:tabs>
          <w:tab w:val="left" w:pos="1780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art. 37 ust. 1 ustawy z dnia 21 sierpnia 1997 r. o gospodarce nieruchomościami (t.j.Dz. U. z 2024 r. poz. 1145 z późn. zm.).</w:t>
      </w:r>
    </w:p>
    <w:p w:rsidR="001356D3" w:rsidRDefault="001356D3" w:rsidP="001356D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Gminy w Sobolewie uchwala, co następuje: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1356D3" w:rsidRDefault="001356D3" w:rsidP="001356D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 się zgodę na zbycie w drodze przetargu – przez Gminę Sobolew – niezabudowanej nieruchomości gruntowej, położonej w miejscowości Sobolew, gm. Sobolew, oznaczonej w ewidencji gruntów i budynków, jako dz. ew. nr: 721 o powierzchni 0,1986 ha stanowiąca własność Gminy Sobolew, dla której w Sądzie Rejonowym w Garwolinie prowadzona jest księga wieczysta nr SI1G/00040412/2.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Wykonanie uchwały powierza się Wójtowi Gminy Sobolew.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1356D3" w:rsidRDefault="001356D3" w:rsidP="001356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wchodzi w życie z dniem podjęcia.</w:t>
      </w:r>
    </w:p>
    <w:p w:rsidR="001356D3" w:rsidRDefault="001356D3" w:rsidP="001356D3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Uzasadnienie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art. 37 ust. 1 ustawy o gospodarce nieruchomościami z dnia 21 sierpnia 1997 r. (t.j.Dz. U. z 2024 r. poz. 1145, z późn. zm.) nieruchomości są sprzedawane w drodze przetargu.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Nieruchomość stanowiąca działkę nr ew. 721 położona w miejscowości Sobolew gm. Sobolew będąca działką zakrzaczoną, zadrzewioną zlokalizowana jest bezpośrednio przy drodze gminnej ul. Leszowej z przeznaczeniem na cele rolne lub leśne.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Dochody z tytułu zbycia nieruchomości opisywanych w przedmiotowej uchwale zostaną przeznaczone na bieżące potrzeby budżetowe i inwestycje realizowane na terenie Gminy Sobolew.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 względu na fakt, iż zgodnie z art. 18 ust. 2, pkt 9 lit. a ustawy z dnia 8 marca 1990 r. o samorządzie gminnym (t.j.Dz. U. z 2024 r. poz. 1465, z późn. zm.) do zbycia nieruchomości niezbędna jest uchwała Rady Gminy, nie ma możliwości podjęcia alternatywnych, w stosunku do proponowanej uchwały, środków umożliwiających osiągnięcie zamierzonego celu. </w:t>
      </w:r>
    </w:p>
    <w:p w:rsidR="001356D3" w:rsidRDefault="001356D3" w:rsidP="001356D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Wobec powyższego, podjęcie uchwały według przedstawionego projektu, uważa się za uzasadnione.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br w:type="column"/>
      </w:r>
      <w:r>
        <w:rPr>
          <w:rFonts w:cstheme="minorHAnsi"/>
          <w:b/>
          <w:bCs/>
          <w:sz w:val="24"/>
          <w:szCs w:val="24"/>
        </w:rPr>
        <w:lastRenderedPageBreak/>
        <w:t>Załącznik poglądowy do uchwały</w:t>
      </w:r>
    </w:p>
    <w:p w:rsidR="001356D3" w:rsidRDefault="001356D3" w:rsidP="001356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1356D3" w:rsidRDefault="001356D3" w:rsidP="001356D3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E6C3DA9" wp14:editId="5986509D">
            <wp:extent cx="5708015" cy="8769350"/>
            <wp:effectExtent l="0" t="0" r="0" b="0"/>
            <wp:docPr id="1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876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7BE" w:rsidRPr="00824F8F" w:rsidRDefault="00B127BE" w:rsidP="00B127BE">
      <w:pPr>
        <w:spacing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lastRenderedPageBreak/>
        <w:t xml:space="preserve">UCHWAŁA NR </w:t>
      </w:r>
      <w:r>
        <w:rPr>
          <w:rFonts w:cstheme="minorHAnsi"/>
          <w:b/>
        </w:rPr>
        <w:t>……..</w:t>
      </w:r>
    </w:p>
    <w:p w:rsidR="00B127BE" w:rsidRPr="00824F8F" w:rsidRDefault="00B127BE" w:rsidP="00B127BE">
      <w:pPr>
        <w:spacing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t>RADY GMINY W SOBOLEWIE</w:t>
      </w:r>
    </w:p>
    <w:p w:rsidR="00B127BE" w:rsidRPr="00824F8F" w:rsidRDefault="00B127BE" w:rsidP="00B127BE">
      <w:pPr>
        <w:spacing w:after="240"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t xml:space="preserve">Z DNIA </w:t>
      </w:r>
      <w:r>
        <w:rPr>
          <w:rFonts w:cstheme="minorHAnsi"/>
          <w:b/>
        </w:rPr>
        <w:t>……….</w:t>
      </w:r>
      <w:r w:rsidRPr="00824F8F">
        <w:rPr>
          <w:rFonts w:cstheme="minorHAnsi"/>
          <w:b/>
        </w:rPr>
        <w:t xml:space="preserve"> 202</w:t>
      </w:r>
      <w:r>
        <w:rPr>
          <w:rFonts w:cstheme="minorHAnsi"/>
          <w:b/>
        </w:rPr>
        <w:t>5</w:t>
      </w:r>
      <w:r w:rsidRPr="00824F8F">
        <w:rPr>
          <w:rFonts w:cstheme="minorHAnsi"/>
          <w:b/>
        </w:rPr>
        <w:t xml:space="preserve"> R.</w:t>
      </w:r>
    </w:p>
    <w:p w:rsidR="00B127BE" w:rsidRPr="00824F8F" w:rsidRDefault="00B127BE" w:rsidP="00B127BE">
      <w:pPr>
        <w:spacing w:after="240" w:line="360" w:lineRule="auto"/>
        <w:rPr>
          <w:rFonts w:cstheme="minorHAnsi"/>
          <w:b/>
        </w:rPr>
      </w:pPr>
      <w:r w:rsidRPr="00824F8F">
        <w:rPr>
          <w:rFonts w:cstheme="minorHAnsi"/>
          <w:b/>
        </w:rPr>
        <w:t xml:space="preserve">w sprawie </w:t>
      </w:r>
      <w:r>
        <w:rPr>
          <w:rFonts w:cstheme="minorHAnsi"/>
          <w:b/>
        </w:rPr>
        <w:t xml:space="preserve">zmiany uchwały w sprawie </w:t>
      </w:r>
      <w:r w:rsidRPr="00824F8F">
        <w:rPr>
          <w:rFonts w:cstheme="minorHAnsi"/>
          <w:b/>
        </w:rPr>
        <w:t>przystąpienia do sporządzenia miejscowego planu zagospodarowania przestrzennego obejmującego część obrębów geodezyjnych Chotynia, Sobolew oraz Godzisz</w:t>
      </w:r>
    </w:p>
    <w:p w:rsidR="00B127BE" w:rsidRDefault="00B127BE" w:rsidP="00B127BE">
      <w:pPr>
        <w:spacing w:line="360" w:lineRule="auto"/>
        <w:rPr>
          <w:rFonts w:cstheme="minorHAnsi"/>
        </w:rPr>
      </w:pPr>
      <w:r w:rsidRPr="00824F8F">
        <w:rPr>
          <w:rFonts w:cstheme="minorHAnsi"/>
        </w:rPr>
        <w:t xml:space="preserve">Na podstawie art. 18 ust. 2 pkt 5 ustawy z dnia 8 marca 1990 r. o samorządzie gminnym (Dz. U. z 2024 r. poz. </w:t>
      </w:r>
      <w:r w:rsidRPr="00712F92">
        <w:rPr>
          <w:rFonts w:cstheme="minorHAnsi"/>
        </w:rPr>
        <w:t>1465 ze zm</w:t>
      </w:r>
      <w:r w:rsidRPr="00824F8F">
        <w:rPr>
          <w:rFonts w:cstheme="minorHAnsi"/>
        </w:rPr>
        <w:t>.) oraz art. 14 ust. 1</w:t>
      </w:r>
      <w:r>
        <w:rPr>
          <w:rFonts w:cstheme="minorHAnsi"/>
        </w:rPr>
        <w:t>,</w:t>
      </w:r>
      <w:r w:rsidRPr="00824F8F">
        <w:rPr>
          <w:rFonts w:cstheme="minorHAnsi"/>
        </w:rPr>
        <w:t xml:space="preserve"> 2</w:t>
      </w:r>
      <w:r>
        <w:rPr>
          <w:rFonts w:cstheme="minorHAnsi"/>
        </w:rPr>
        <w:t xml:space="preserve"> i </w:t>
      </w:r>
      <w:r w:rsidRPr="00712F92">
        <w:rPr>
          <w:rFonts w:cstheme="minorHAnsi"/>
        </w:rPr>
        <w:t>art. 27</w:t>
      </w:r>
      <w:r w:rsidRPr="00824F8F">
        <w:rPr>
          <w:rFonts w:cstheme="minorHAnsi"/>
        </w:rPr>
        <w:t xml:space="preserve"> ustawy z dnia 27 marca 2003 r. o</w:t>
      </w:r>
      <w:r>
        <w:rPr>
          <w:rFonts w:cstheme="minorHAnsi"/>
        </w:rPr>
        <w:t> </w:t>
      </w:r>
      <w:r w:rsidRPr="00824F8F">
        <w:rPr>
          <w:rFonts w:cstheme="minorHAnsi"/>
        </w:rPr>
        <w:t xml:space="preserve">planowaniu i zagospodarowaniu przestrzennym (Dz. U. z </w:t>
      </w:r>
      <w:r w:rsidRPr="00712F92">
        <w:rPr>
          <w:rFonts w:cstheme="minorHAnsi"/>
        </w:rPr>
        <w:t>2024 r. poz. 1130 ze zm</w:t>
      </w:r>
      <w:r w:rsidRPr="00824F8F">
        <w:rPr>
          <w:rFonts w:cstheme="minorHAnsi"/>
        </w:rPr>
        <w:t>.),</w:t>
      </w:r>
      <w:r>
        <w:rPr>
          <w:rFonts w:cstheme="minorHAnsi"/>
        </w:rPr>
        <w:br/>
      </w:r>
      <w:r w:rsidRPr="00824F8F">
        <w:rPr>
          <w:rFonts w:cstheme="minorHAnsi"/>
        </w:rPr>
        <w:t>Rada Gminy w Sobolewie uchwala, co następuje:</w:t>
      </w:r>
    </w:p>
    <w:p w:rsidR="00B127BE" w:rsidRPr="00824F8F" w:rsidRDefault="00B127BE" w:rsidP="00B127BE">
      <w:pPr>
        <w:spacing w:line="360" w:lineRule="auto"/>
        <w:rPr>
          <w:rFonts w:cstheme="minorHAnsi"/>
        </w:rPr>
      </w:pPr>
    </w:p>
    <w:p w:rsidR="00B127BE" w:rsidRDefault="00B127BE" w:rsidP="00B127BE">
      <w:pPr>
        <w:numPr>
          <w:ilvl w:val="0"/>
          <w:numId w:val="1"/>
        </w:numPr>
        <w:tabs>
          <w:tab w:val="clear" w:pos="0"/>
        </w:tabs>
        <w:suppressAutoHyphens/>
        <w:spacing w:after="0" w:line="360" w:lineRule="auto"/>
        <w:ind w:left="284" w:hanging="284"/>
        <w:rPr>
          <w:rFonts w:cstheme="minorHAnsi"/>
        </w:rPr>
      </w:pPr>
      <w:r w:rsidRPr="00712F92">
        <w:rPr>
          <w:rFonts w:cstheme="minorHAnsi"/>
        </w:rPr>
        <w:t>Załącznik graficzny</w:t>
      </w:r>
      <w:r>
        <w:rPr>
          <w:rFonts w:cstheme="minorHAnsi"/>
        </w:rPr>
        <w:t xml:space="preserve"> Nr 4</w:t>
      </w:r>
      <w:r w:rsidRPr="00712F92">
        <w:rPr>
          <w:rFonts w:cstheme="minorHAnsi"/>
        </w:rPr>
        <w:t xml:space="preserve"> do uchwały</w:t>
      </w:r>
      <w:r>
        <w:rPr>
          <w:rFonts w:cstheme="minorHAnsi"/>
        </w:rPr>
        <w:t xml:space="preserve"> Nr V/34/2024 Rady Gminy w Sobolewie z dnia 23 lipca 2024 r. </w:t>
      </w:r>
      <w:r w:rsidRPr="00712F92">
        <w:rPr>
          <w:rFonts w:cstheme="minorHAnsi"/>
        </w:rPr>
        <w:t>otrzymuje brzmienie zgodne z załącznikiem nr 1 stanowiącym integralną część niniejszej uchwały.</w:t>
      </w:r>
    </w:p>
    <w:p w:rsidR="00B127BE" w:rsidRPr="00824F8F" w:rsidRDefault="00B127BE" w:rsidP="00B127BE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cstheme="minorHAnsi"/>
        </w:rPr>
      </w:pPr>
      <w:r w:rsidRPr="00824F8F">
        <w:rPr>
          <w:rFonts w:cstheme="minorHAnsi"/>
        </w:rPr>
        <w:t>Wykonanie uchwały powierza się Wójtowi Gminy Sobolew.</w:t>
      </w:r>
    </w:p>
    <w:p w:rsidR="00B127BE" w:rsidRPr="00712F92" w:rsidRDefault="00B127BE" w:rsidP="00B127BE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cstheme="minorHAnsi"/>
        </w:rPr>
      </w:pPr>
      <w:r w:rsidRPr="00824F8F">
        <w:rPr>
          <w:rFonts w:cstheme="minorHAnsi"/>
        </w:rPr>
        <w:t>Uchwała wchodzi w życie z dniem podjęcia.</w:t>
      </w:r>
    </w:p>
    <w:p w:rsidR="00B127BE" w:rsidRPr="00824F8F" w:rsidRDefault="00B127BE" w:rsidP="00B127BE">
      <w:pPr>
        <w:spacing w:line="360" w:lineRule="auto"/>
        <w:rPr>
          <w:rFonts w:cstheme="minorHAnsi"/>
        </w:rPr>
      </w:pPr>
      <w:r w:rsidRPr="00824F8F">
        <w:rPr>
          <w:rFonts w:cstheme="minorHAnsi"/>
        </w:rPr>
        <w:br w:type="page"/>
      </w:r>
    </w:p>
    <w:p w:rsidR="00B127BE" w:rsidRDefault="00B127BE" w:rsidP="00B127BE">
      <w:pPr>
        <w:rPr>
          <w:rFonts w:cstheme="minorHAnsi"/>
        </w:rPr>
        <w:sectPr w:rsidR="00B127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127BE" w:rsidRPr="00824F8F" w:rsidRDefault="00B127BE" w:rsidP="00B127BE">
      <w:pPr>
        <w:spacing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lastRenderedPageBreak/>
        <w:t>UZASADNIENIE</w:t>
      </w:r>
    </w:p>
    <w:p w:rsidR="00B127BE" w:rsidRPr="00824F8F" w:rsidRDefault="00B127BE" w:rsidP="00B127BE">
      <w:pPr>
        <w:spacing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t>DO UCHWAŁY NR V/34/2024</w:t>
      </w:r>
    </w:p>
    <w:p w:rsidR="00B127BE" w:rsidRPr="00824F8F" w:rsidRDefault="00B127BE" w:rsidP="00B127BE">
      <w:pPr>
        <w:spacing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t>RADY GMINY W SOBOLEWIE</w:t>
      </w:r>
    </w:p>
    <w:p w:rsidR="00B127BE" w:rsidRPr="00824F8F" w:rsidRDefault="00B127BE" w:rsidP="00B127BE">
      <w:pPr>
        <w:spacing w:line="360" w:lineRule="auto"/>
        <w:jc w:val="center"/>
        <w:rPr>
          <w:rFonts w:cstheme="minorHAnsi"/>
          <w:b/>
        </w:rPr>
      </w:pPr>
      <w:r w:rsidRPr="00824F8F">
        <w:rPr>
          <w:rFonts w:cstheme="minorHAnsi"/>
          <w:b/>
        </w:rPr>
        <w:t>Z DNIA 23 LIPCA 2024 R.</w:t>
      </w:r>
    </w:p>
    <w:p w:rsidR="00B127BE" w:rsidRDefault="00B127BE" w:rsidP="00B127BE">
      <w:pPr>
        <w:spacing w:line="360" w:lineRule="auto"/>
        <w:rPr>
          <w:rFonts w:cstheme="minorHAnsi"/>
          <w:b/>
        </w:rPr>
      </w:pPr>
      <w:r w:rsidRPr="00824F8F">
        <w:rPr>
          <w:rFonts w:cstheme="minorHAnsi"/>
          <w:b/>
        </w:rPr>
        <w:t xml:space="preserve">w sprawie </w:t>
      </w:r>
      <w:r>
        <w:rPr>
          <w:rFonts w:cstheme="minorHAnsi"/>
          <w:b/>
        </w:rPr>
        <w:t xml:space="preserve">zmiany uchwały w sprawie </w:t>
      </w:r>
      <w:r w:rsidRPr="00824F8F">
        <w:rPr>
          <w:rFonts w:cstheme="minorHAnsi"/>
          <w:b/>
        </w:rPr>
        <w:t>przystąpienia do sporządzenia miejscowego planu zagospodarowania przestrzennego obejmującego część obrębów geodezyjnych Chotynia, Sobolew oraz Godzisz</w:t>
      </w:r>
    </w:p>
    <w:p w:rsidR="00B127BE" w:rsidRPr="00824F8F" w:rsidRDefault="00B127BE" w:rsidP="00B127BE">
      <w:pPr>
        <w:spacing w:line="360" w:lineRule="auto"/>
        <w:jc w:val="both"/>
        <w:rPr>
          <w:rFonts w:cstheme="minorHAnsi"/>
          <w:b/>
        </w:rPr>
      </w:pPr>
    </w:p>
    <w:p w:rsidR="00B127BE" w:rsidRPr="00824F8F" w:rsidRDefault="00B127BE" w:rsidP="00B127BE">
      <w:pPr>
        <w:spacing w:line="360" w:lineRule="auto"/>
        <w:ind w:firstLine="708"/>
        <w:contextualSpacing/>
        <w:rPr>
          <w:rFonts w:cstheme="minorHAnsi"/>
        </w:rPr>
      </w:pPr>
      <w:r w:rsidRPr="00E45E36">
        <w:rPr>
          <w:rFonts w:cstheme="minorHAnsi"/>
        </w:rPr>
        <w:t>Ze względu na potrzebę zmiany uchwały</w:t>
      </w:r>
      <w:r>
        <w:rPr>
          <w:rFonts w:cstheme="minorHAnsi"/>
        </w:rPr>
        <w:t xml:space="preserve"> Nr V/34/2024 Rady Gminy w Sobolewie z dnia 23 lipca 2024 r. </w:t>
      </w:r>
      <w:r w:rsidRPr="00CD786B">
        <w:rPr>
          <w:rFonts w:cstheme="minorHAnsi"/>
        </w:rPr>
        <w:t>w sprawie przystąpienia do sporządzenia miejscowego planu zagospodarowania przestrzennego obejmującego część obrębów geodezyjnych Chotynia, Sobolew oraz Godzisz</w:t>
      </w:r>
      <w:r>
        <w:rPr>
          <w:rFonts w:cstheme="minorHAnsi"/>
        </w:rPr>
        <w:t xml:space="preserve"> poprzez zwiększenie obszaru opracowania o działki o numerach ewidencyjnych </w:t>
      </w:r>
      <w:r w:rsidRPr="00CD786B">
        <w:rPr>
          <w:rFonts w:cstheme="minorHAnsi"/>
        </w:rPr>
        <w:t>3241/2 i 377/12</w:t>
      </w:r>
      <w:r>
        <w:rPr>
          <w:rFonts w:cstheme="minorHAnsi"/>
        </w:rPr>
        <w:t xml:space="preserve"> w obrębie ewidencyjnym Sobolew (0015) </w:t>
      </w:r>
      <w:r w:rsidRPr="00CD786B">
        <w:rPr>
          <w:rFonts w:cstheme="minorHAnsi"/>
        </w:rPr>
        <w:t>podejmuje się niniejszą uchwałę.</w:t>
      </w:r>
      <w:r>
        <w:rPr>
          <w:rFonts w:cstheme="minorHAnsi"/>
        </w:rPr>
        <w:t xml:space="preserve"> Rozszerzenie granic opracowania planu miejscowego umożliwi zmianę zapisów obowiązującego miejscowego planu zagospodarowania przestrzennego wsi Sobolew – teren skoncentrowanej zabudowy jednorodzinnej przyjętego uchwałą Nr IX/81/99 z dnia 22 lipca 1999 r. oraz kompleksowe zagospodarowanie obszaru objętego planem miejscowym z uwzględnieniem optymalnego układu dróg umożliwiającego obsługę komunikacyjną nowych terenów budowlanych.</w:t>
      </w:r>
    </w:p>
    <w:p w:rsidR="00B127BE" w:rsidRPr="00824F8F" w:rsidRDefault="00B127BE" w:rsidP="00B127BE">
      <w:pPr>
        <w:spacing w:line="360" w:lineRule="auto"/>
        <w:ind w:firstLine="708"/>
        <w:contextualSpacing/>
        <w:rPr>
          <w:rFonts w:cstheme="minorHAnsi"/>
        </w:rPr>
      </w:pPr>
      <w:r w:rsidRPr="00824F8F">
        <w:rPr>
          <w:rFonts w:cstheme="minorHAnsi"/>
        </w:rPr>
        <w:t xml:space="preserve">Powierzchnia obszarów objętych </w:t>
      </w:r>
      <w:r>
        <w:rPr>
          <w:rFonts w:cstheme="minorHAnsi"/>
        </w:rPr>
        <w:t>poszerzeniem planu</w:t>
      </w:r>
      <w:r w:rsidRPr="00824F8F">
        <w:rPr>
          <w:rFonts w:cstheme="minorHAnsi"/>
        </w:rPr>
        <w:t xml:space="preserve"> wynosi ok. </w:t>
      </w:r>
      <w:r>
        <w:rPr>
          <w:rFonts w:cstheme="minorHAnsi"/>
        </w:rPr>
        <w:t>653 m</w:t>
      </w:r>
      <w:r w:rsidRPr="00331026">
        <w:rPr>
          <w:rFonts w:cstheme="minorHAnsi"/>
          <w:vertAlign w:val="superscript"/>
        </w:rPr>
        <w:t>2</w:t>
      </w:r>
      <w:r w:rsidRPr="00824F8F">
        <w:rPr>
          <w:rFonts w:cstheme="minorHAnsi"/>
        </w:rPr>
        <w:t xml:space="preserve">. </w:t>
      </w:r>
      <w:r>
        <w:rPr>
          <w:rFonts w:cstheme="minorHAnsi"/>
        </w:rPr>
        <w:t>Nowe granice planu miejscowego zostały przedstawione na załączniku Nr 1 do niniejszej uchwały</w:t>
      </w:r>
      <w:r w:rsidRPr="00824F8F">
        <w:rPr>
          <w:rFonts w:cstheme="minorHAnsi"/>
        </w:rPr>
        <w:t>.</w:t>
      </w:r>
    </w:p>
    <w:p w:rsidR="009776A4" w:rsidRDefault="00B127BE" w:rsidP="00B127BE">
      <w:pPr>
        <w:spacing w:line="360" w:lineRule="auto"/>
        <w:ind w:firstLine="708"/>
        <w:contextualSpacing/>
        <w:rPr>
          <w:rFonts w:cstheme="minorHAnsi"/>
        </w:rPr>
      </w:pPr>
      <w:r w:rsidRPr="00824F8F">
        <w:rPr>
          <w:rFonts w:cstheme="minorHAnsi"/>
        </w:rPr>
        <w:t>Wobec powyższego przekłada się projekt uchwały do przyjęcia przez Radę Gminy w Sobolewie.</w:t>
      </w:r>
    </w:p>
    <w:p w:rsidR="009776A4" w:rsidRPr="009776A4" w:rsidRDefault="009776A4">
      <w:pPr>
        <w:rPr>
          <w:rFonts w:cstheme="minorHAnsi"/>
        </w:rPr>
      </w:pPr>
      <w:r>
        <w:br w:type="page"/>
      </w:r>
    </w:p>
    <w:p w:rsidR="009776A4" w:rsidRDefault="009776A4" w:rsidP="009776A4">
      <w:pPr>
        <w:pStyle w:val="NormalnyWeb"/>
        <w:sectPr w:rsidR="009776A4" w:rsidSect="009776A4">
          <w:pgSz w:w="11907" w:h="16840" w:code="9"/>
          <w:pgMar w:top="851" w:right="1418" w:bottom="1418" w:left="1418" w:header="709" w:footer="709" w:gutter="0"/>
          <w:cols w:space="708"/>
          <w:docGrid w:linePitch="360"/>
        </w:sectPr>
      </w:pPr>
    </w:p>
    <w:p w:rsidR="009776A4" w:rsidRDefault="009776A4" w:rsidP="009776A4">
      <w:pPr>
        <w:pStyle w:val="NormalnyWeb"/>
      </w:pPr>
      <w:r>
        <w:rPr>
          <w:noProof/>
        </w:rPr>
        <w:lastRenderedPageBreak/>
        <w:drawing>
          <wp:inline distT="0" distB="0" distL="0" distR="0" wp14:anchorId="7A14BA9C" wp14:editId="625CD2AF">
            <wp:extent cx="11791136" cy="8337550"/>
            <wp:effectExtent l="0" t="0" r="1270" b="6350"/>
            <wp:docPr id="12" name="Obraz 12" descr="C:\Users\m.kepka\Desktop\Sesja XII.2025\załącznik_gr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epka\Desktop\Sesja XII.2025\załącznik_gra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990" cy="835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6A4" w:rsidRDefault="009776A4">
      <w:r>
        <w:br w:type="page"/>
      </w:r>
    </w:p>
    <w:p w:rsidR="009776A4" w:rsidRDefault="009776A4">
      <w:pPr>
        <w:sectPr w:rsidR="009776A4" w:rsidSect="009776A4">
          <w:pgSz w:w="23808" w:h="16840" w:orient="landscape" w:code="8"/>
          <w:pgMar w:top="1418" w:right="851" w:bottom="1418" w:left="1418" w:header="709" w:footer="709" w:gutter="0"/>
          <w:cols w:space="708"/>
          <w:docGrid w:linePitch="360"/>
        </w:sectPr>
      </w:pPr>
    </w:p>
    <w:p w:rsidR="009776A4" w:rsidRPr="002D3073" w:rsidRDefault="009776A4" w:rsidP="009776A4">
      <w:pPr>
        <w:pStyle w:val="tekstzwykly"/>
        <w:spacing w:line="100" w:lineRule="atLeast"/>
        <w:ind w:firstLine="0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2D3073">
        <w:rPr>
          <w:rFonts w:ascii="Calibri" w:hAnsi="Calibri" w:cs="Calibri"/>
          <w:b/>
          <w:color w:val="auto"/>
          <w:sz w:val="24"/>
          <w:szCs w:val="24"/>
        </w:rPr>
        <w:lastRenderedPageBreak/>
        <w:t>UCHWAŁA NR …………./2025</w:t>
      </w:r>
    </w:p>
    <w:p w:rsidR="009776A4" w:rsidRPr="002D3073" w:rsidRDefault="009776A4" w:rsidP="009776A4">
      <w:pPr>
        <w:pStyle w:val="tekstzwykly"/>
        <w:spacing w:line="100" w:lineRule="atLeast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2D3073">
        <w:rPr>
          <w:rFonts w:ascii="Calibri" w:hAnsi="Calibri" w:cs="Calibri"/>
          <w:b/>
          <w:color w:val="auto"/>
          <w:sz w:val="24"/>
          <w:szCs w:val="24"/>
        </w:rPr>
        <w:t>Rady Gminy w Sobolewie</w:t>
      </w:r>
    </w:p>
    <w:p w:rsidR="009776A4" w:rsidRPr="002D3073" w:rsidRDefault="009776A4" w:rsidP="009776A4">
      <w:pPr>
        <w:pStyle w:val="tekstzwykly"/>
        <w:spacing w:line="100" w:lineRule="atLeast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2D3073">
        <w:rPr>
          <w:rFonts w:ascii="Calibri" w:hAnsi="Calibri" w:cs="Calibri"/>
          <w:b/>
          <w:color w:val="auto"/>
          <w:sz w:val="24"/>
          <w:szCs w:val="24"/>
        </w:rPr>
        <w:t>z dnia ………….. r.</w:t>
      </w:r>
    </w:p>
    <w:p w:rsidR="009776A4" w:rsidRPr="002D3073" w:rsidRDefault="009776A4" w:rsidP="009776A4">
      <w:pPr>
        <w:pStyle w:val="tekstzwykly"/>
        <w:spacing w:line="360" w:lineRule="auto"/>
        <w:jc w:val="center"/>
        <w:rPr>
          <w:rFonts w:ascii="Calibri" w:hAnsi="Calibri" w:cs="Calibri"/>
          <w:b/>
          <w:color w:val="auto"/>
          <w:sz w:val="24"/>
          <w:szCs w:val="24"/>
        </w:rPr>
      </w:pPr>
    </w:p>
    <w:p w:rsidR="009776A4" w:rsidRPr="002D3073" w:rsidRDefault="009776A4" w:rsidP="009776A4">
      <w:pPr>
        <w:spacing w:after="480" w:line="100" w:lineRule="atLeast"/>
        <w:jc w:val="center"/>
        <w:rPr>
          <w:rFonts w:ascii="Calibri" w:hAnsi="Calibri" w:cs="Calibri"/>
          <w:b/>
          <w:bCs/>
          <w:szCs w:val="24"/>
        </w:rPr>
      </w:pPr>
      <w:r w:rsidRPr="002D3073">
        <w:rPr>
          <w:rFonts w:ascii="Calibri" w:hAnsi="Calibri" w:cs="Calibri"/>
          <w:b/>
          <w:bCs/>
          <w:szCs w:val="24"/>
        </w:rPr>
        <w:t>w sprawie określenia „Programu opieki nad zwierzętami bezdomnymi oraz zapobiegania bezdomności zwierząt na terenie Gminy Sobolew w 2025 roku”.</w:t>
      </w:r>
    </w:p>
    <w:p w:rsidR="009776A4" w:rsidRPr="002D3073" w:rsidRDefault="009776A4" w:rsidP="009776A4">
      <w:pPr>
        <w:tabs>
          <w:tab w:val="left" w:pos="360"/>
        </w:tabs>
        <w:spacing w:line="100" w:lineRule="atLeast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t>Na podstawie:</w:t>
      </w:r>
    </w:p>
    <w:p w:rsidR="009776A4" w:rsidRPr="002D3073" w:rsidRDefault="009776A4" w:rsidP="009776A4">
      <w:pPr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t xml:space="preserve">art. 11a ust. 1 ustawy z dnia 21 sierpnia 1997 r. o ochronie zwierząt </w:t>
      </w:r>
      <w:r w:rsidRPr="002D3073">
        <w:rPr>
          <w:rFonts w:ascii="Calibri" w:hAnsi="Calibri" w:cs="Calibri"/>
          <w:szCs w:val="24"/>
        </w:rPr>
        <w:t>(Dz.U. z 2023 r. poz. 1580 z późn. zm.),</w:t>
      </w:r>
      <w:r w:rsidRPr="002D3073">
        <w:rPr>
          <w:rFonts w:ascii="Calibri" w:hAnsi="Calibri" w:cs="Calibri"/>
          <w:bCs/>
          <w:szCs w:val="24"/>
        </w:rPr>
        <w:t xml:space="preserve"> </w:t>
      </w:r>
    </w:p>
    <w:p w:rsidR="009776A4" w:rsidRDefault="009776A4" w:rsidP="009776A4">
      <w:pPr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t>art. 40 ust. 1, art. 41 ust.1 ustawy z dnia 8 marca 1990 r. o samorządzie gminnym (Dz.U. z 2024 r. poz. 1465 z późn. zm.),</w:t>
      </w:r>
    </w:p>
    <w:p w:rsidR="009776A4" w:rsidRDefault="009776A4" w:rsidP="009776A4">
      <w:pPr>
        <w:numPr>
          <w:ilvl w:val="0"/>
          <w:numId w:val="2"/>
        </w:numPr>
        <w:tabs>
          <w:tab w:val="left" w:pos="360"/>
        </w:tabs>
        <w:spacing w:after="120" w:line="100" w:lineRule="atLeast"/>
        <w:jc w:val="both"/>
        <w:rPr>
          <w:rFonts w:ascii="Calibri" w:hAnsi="Calibri" w:cs="Calibri"/>
          <w:bCs/>
          <w:szCs w:val="24"/>
        </w:rPr>
      </w:pPr>
      <w:r w:rsidRPr="00030E2B">
        <w:rPr>
          <w:rFonts w:ascii="Calibri" w:hAnsi="Calibri" w:cs="Calibri"/>
          <w:bCs/>
          <w:szCs w:val="24"/>
        </w:rPr>
        <w:t>po zaopiniowaniu projektu programu przez podmioty wymienione w art. 11a ust. 7 ustawy z dnia 21 sierpnia 1997 r. o ochronie zwierząt</w:t>
      </w:r>
      <w:r>
        <w:rPr>
          <w:rFonts w:ascii="Calibri" w:hAnsi="Calibri" w:cs="Calibri"/>
          <w:bCs/>
          <w:szCs w:val="24"/>
        </w:rPr>
        <w:t>.</w:t>
      </w:r>
    </w:p>
    <w:p w:rsidR="009776A4" w:rsidRPr="00030E2B" w:rsidRDefault="009776A4" w:rsidP="009776A4">
      <w:pPr>
        <w:tabs>
          <w:tab w:val="left" w:pos="360"/>
        </w:tabs>
        <w:spacing w:after="240" w:line="100" w:lineRule="atLeast"/>
        <w:rPr>
          <w:rFonts w:ascii="Calibri" w:hAnsi="Calibri" w:cs="Calibri"/>
          <w:bCs/>
          <w:szCs w:val="24"/>
        </w:rPr>
      </w:pPr>
      <w:r w:rsidRPr="00030E2B">
        <w:rPr>
          <w:rFonts w:ascii="Calibri" w:hAnsi="Calibri" w:cs="Calibri"/>
          <w:bCs/>
          <w:szCs w:val="24"/>
        </w:rPr>
        <w:t>Rada Gminy w Sobolewie uchwala, co następuje:</w:t>
      </w:r>
    </w:p>
    <w:p w:rsidR="009776A4" w:rsidRPr="002D3073" w:rsidRDefault="009776A4" w:rsidP="009776A4">
      <w:pPr>
        <w:numPr>
          <w:ilvl w:val="0"/>
          <w:numId w:val="3"/>
        </w:numPr>
        <w:tabs>
          <w:tab w:val="left" w:pos="4176"/>
        </w:tabs>
        <w:spacing w:after="0" w:line="276" w:lineRule="auto"/>
        <w:ind w:left="0" w:firstLine="4176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br/>
        <w:t>Określa się „Program opieki na zwierzętami bezdomnymi oraz zapobiegania bezdomności zwierząt na terenie Gminy Sobolew w 2025 roku”, w brzmieniu stanowiącym załącznik do niniejszej uchwały.</w:t>
      </w:r>
    </w:p>
    <w:p w:rsidR="009776A4" w:rsidRPr="002D3073" w:rsidRDefault="009776A4" w:rsidP="009776A4">
      <w:pPr>
        <w:numPr>
          <w:ilvl w:val="0"/>
          <w:numId w:val="3"/>
        </w:numPr>
        <w:tabs>
          <w:tab w:val="left" w:pos="4176"/>
        </w:tabs>
        <w:spacing w:after="240" w:line="276" w:lineRule="auto"/>
        <w:ind w:left="0" w:firstLine="4176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br/>
        <w:t>Wykonanie uchwały powierza się Wójtowi Gminy Sobolew.</w:t>
      </w:r>
    </w:p>
    <w:p w:rsidR="009776A4" w:rsidRPr="002D3073" w:rsidRDefault="009776A4" w:rsidP="009776A4">
      <w:pPr>
        <w:numPr>
          <w:ilvl w:val="0"/>
          <w:numId w:val="3"/>
        </w:numPr>
        <w:tabs>
          <w:tab w:val="left" w:pos="4176"/>
        </w:tabs>
        <w:spacing w:after="240" w:line="276" w:lineRule="auto"/>
        <w:ind w:left="0" w:firstLine="4176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br/>
        <w:t>Traci moc uchwała NR LX/460/2024 Rady Gminy w Sobolewie z dnia 25 marca 2024r. w sprawie określenia „Programu opieki nad zwierzętami bezdomnymi oraz zapobiegania bezdomności zwierząt na terenie Gminy Sobolew w 2024 roku”.</w:t>
      </w:r>
    </w:p>
    <w:p w:rsidR="009776A4" w:rsidRPr="002D3073" w:rsidRDefault="009776A4" w:rsidP="009776A4">
      <w:pPr>
        <w:numPr>
          <w:ilvl w:val="0"/>
          <w:numId w:val="3"/>
        </w:numPr>
        <w:tabs>
          <w:tab w:val="left" w:pos="4176"/>
        </w:tabs>
        <w:spacing w:after="240" w:line="276" w:lineRule="auto"/>
        <w:ind w:left="0" w:firstLine="4176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bCs/>
          <w:szCs w:val="24"/>
        </w:rPr>
        <w:br/>
      </w:r>
      <w:r w:rsidRPr="002D3073">
        <w:rPr>
          <w:rFonts w:ascii="Calibri" w:hAnsi="Calibri" w:cs="Calibri"/>
          <w:szCs w:val="24"/>
        </w:rPr>
        <w:t>Uchwała wchodzi w życie po upływie 14 dni od dnia ogłoszenia w Dzienniku Urzędowym Województwa Mazowieckiego.</w:t>
      </w:r>
    </w:p>
    <w:p w:rsidR="009776A4" w:rsidRPr="002D3073" w:rsidRDefault="009776A4" w:rsidP="009776A4">
      <w:pPr>
        <w:tabs>
          <w:tab w:val="left" w:pos="4176"/>
        </w:tabs>
        <w:spacing w:after="360"/>
        <w:jc w:val="right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br w:type="page"/>
      </w:r>
      <w:r w:rsidRPr="002D3073">
        <w:rPr>
          <w:rFonts w:ascii="Calibri" w:hAnsi="Calibri" w:cs="Calibri"/>
          <w:szCs w:val="24"/>
        </w:rPr>
        <w:lastRenderedPageBreak/>
        <w:t>Załącznik do Uchwały ………..</w:t>
      </w:r>
      <w:r w:rsidRPr="002D3073">
        <w:rPr>
          <w:rFonts w:ascii="Calibri" w:hAnsi="Calibri" w:cs="Calibri"/>
          <w:szCs w:val="24"/>
        </w:rPr>
        <w:br/>
        <w:t xml:space="preserve">Rady Gminy w Sobolewie </w:t>
      </w:r>
      <w:r w:rsidRPr="002D3073">
        <w:rPr>
          <w:rFonts w:ascii="Calibri" w:hAnsi="Calibri" w:cs="Calibri"/>
          <w:szCs w:val="24"/>
        </w:rPr>
        <w:br/>
        <w:t>z dnia …………………….</w:t>
      </w:r>
    </w:p>
    <w:p w:rsidR="009776A4" w:rsidRPr="002D3073" w:rsidRDefault="009776A4" w:rsidP="009776A4">
      <w:pPr>
        <w:autoSpaceDE w:val="0"/>
        <w:spacing w:after="360"/>
        <w:jc w:val="center"/>
        <w:rPr>
          <w:rFonts w:ascii="Calibri" w:hAnsi="Calibri" w:cs="Calibri"/>
          <w:b/>
          <w:bCs/>
          <w:szCs w:val="24"/>
        </w:rPr>
      </w:pPr>
      <w:r w:rsidRPr="002D3073">
        <w:rPr>
          <w:rFonts w:ascii="Calibri" w:hAnsi="Calibri" w:cs="Calibri"/>
          <w:b/>
          <w:bCs/>
          <w:szCs w:val="24"/>
        </w:rPr>
        <w:t xml:space="preserve">PROGRAM OPIEKI NAD ZWIERZĘTAMI BEZDOMNYMI ORAZ ZAPOBIEGANIA </w:t>
      </w:r>
      <w:r w:rsidRPr="002D3073">
        <w:rPr>
          <w:rFonts w:ascii="Calibri" w:hAnsi="Calibri" w:cs="Calibri"/>
          <w:b/>
          <w:bCs/>
          <w:szCs w:val="24"/>
        </w:rPr>
        <w:br/>
        <w:t>BEZDOMNOŚCI ZWIERZĄT NA TERENIE GMINY SOBOLEW W 2025 ROKU</w:t>
      </w:r>
    </w:p>
    <w:p w:rsidR="009776A4" w:rsidRPr="002D3073" w:rsidRDefault="009776A4" w:rsidP="009776A4">
      <w:pPr>
        <w:numPr>
          <w:ilvl w:val="0"/>
          <w:numId w:val="4"/>
        </w:numPr>
        <w:spacing w:after="0" w:line="276" w:lineRule="auto"/>
        <w:jc w:val="center"/>
        <w:rPr>
          <w:rFonts w:ascii="Calibri" w:hAnsi="Calibri" w:cs="Calibri"/>
        </w:rPr>
      </w:pPr>
      <w:r w:rsidRPr="002D3073">
        <w:rPr>
          <w:rFonts w:ascii="Calibri" w:hAnsi="Calibri" w:cs="Calibri"/>
        </w:rPr>
        <w:t>CELE I ZAŁOŻENIA PROGRAMU</w:t>
      </w:r>
    </w:p>
    <w:p w:rsidR="009776A4" w:rsidRPr="002D3073" w:rsidRDefault="009776A4" w:rsidP="009776A4">
      <w:pPr>
        <w:numPr>
          <w:ilvl w:val="1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 xml:space="preserve">„Program opieki nad zwierzętami bezdomnymi oraz zapobiegania bezdomności zwierząt na terenie gminy Sobolew w 2025 roku”, zwany dalej Programem, ma zastosowanie do zwierząt bezdomnych przebywających w granicach administracyjnych Gminy Sobolew, w szczególności zwierząt domowych tj. psów i kotów oraz zwierząt gospodarskich. </w:t>
      </w:r>
    </w:p>
    <w:p w:rsidR="009776A4" w:rsidRPr="002D3073" w:rsidRDefault="009776A4" w:rsidP="009776A4">
      <w:pPr>
        <w:numPr>
          <w:ilvl w:val="1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Zadania priorytetowe Programu to: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zapewnienie bezdomnym zwierzętom miejsca w schronisku dla zwierząt,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opiekę nad wolno żyjącymi kotami, w tym ich dokarmianie,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odławianie bezdomnych zwierząt,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ograniczanie populacji bezdomnych zwierząt poprzez obligatoryjną sterylizację albo kastrację zwierząt w schroniskach dla zwierząt,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aktywne poszukiwanie właścicieli dla bezdomnych zwierząt,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usypianie ślepych miotów,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wskazanie gospodarstwa rolnego w celu zapewnienia miejsca dla zwierząt gospodarskich,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zapewnienie całodobowej opieki weterynaryjnej w przypadkach zdarzeń drogowych z udziałem zwierząt,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edukacja społeczeństwa w zakresie obowiązków spoczywających na właścicielach zwierząt domowych,</w:t>
      </w:r>
    </w:p>
    <w:p w:rsidR="009776A4" w:rsidRPr="002D3073" w:rsidRDefault="009776A4" w:rsidP="009776A4">
      <w:pPr>
        <w:numPr>
          <w:ilvl w:val="2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pomoc finansowa mieszkańcom w zakresie dofinansowania na sterylizację/ kastrację/ czipowanie psów i kotów.</w:t>
      </w:r>
    </w:p>
    <w:p w:rsidR="009776A4" w:rsidRPr="002D3073" w:rsidRDefault="009776A4" w:rsidP="009776A4">
      <w:pPr>
        <w:numPr>
          <w:ilvl w:val="1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 xml:space="preserve"> Realizacja Programu odbywa się zgodnie z przepisami ustawy z dnia 21 sierpnia 1997 o ochronie zwierząt (Dz.U. z 2023 r. poz. 1580 z późn. zm.), w szczególności z</w:t>
      </w:r>
      <w:r>
        <w:rPr>
          <w:rFonts w:ascii="Calibri" w:hAnsi="Calibri" w:cs="Calibri"/>
        </w:rPr>
        <w:t> </w:t>
      </w:r>
      <w:r w:rsidRPr="002D3073">
        <w:rPr>
          <w:rFonts w:ascii="Calibri" w:hAnsi="Calibri" w:cs="Calibri"/>
        </w:rPr>
        <w:t>zachowaniem zasad humanitaryzmu.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jc w:val="center"/>
        <w:rPr>
          <w:rFonts w:ascii="Calibri" w:hAnsi="Calibri" w:cs="Calibri"/>
          <w:bCs/>
          <w:szCs w:val="24"/>
        </w:rPr>
      </w:pPr>
      <w:r>
        <w:br/>
      </w:r>
      <w:r w:rsidRPr="002D3073">
        <w:rPr>
          <w:rFonts w:ascii="Calibri" w:hAnsi="Calibri" w:cs="Calibri"/>
          <w:bCs/>
          <w:szCs w:val="24"/>
        </w:rPr>
        <w:t>REALIZATORZY PROGRAMU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Realizację zadań w ramach Programu prowadzą: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Urząd Gminy Sobolew, ul. Rynek 1,08-460 Sobolew, zwany dalej Gminą Sobolew;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schronisko dla zwierząt </w:t>
      </w:r>
      <w:bookmarkStart w:id="2" w:name="_Hlk36033452"/>
      <w:r w:rsidRPr="002D3073">
        <w:rPr>
          <w:rFonts w:ascii="Calibri" w:hAnsi="Calibri" w:cs="Calibri"/>
        </w:rPr>
        <w:t>- Schronisko Dla Zwierząt Happy Dog, Marian Drewnik,                    08-460 Sobolew, Nowa Krępa 28</w:t>
      </w:r>
      <w:bookmarkEnd w:id="2"/>
      <w:r w:rsidRPr="002D3073">
        <w:rPr>
          <w:rFonts w:ascii="Calibri" w:hAnsi="Calibri" w:cs="Calibri"/>
        </w:rPr>
        <w:t>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gabinet weterynaryjny Artur Różański Żabianka 4a, 08-455 Trojanów;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gospodarstwo rolne Kownacica 34;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W realizacji zadań Programu mogą uczestniczyć: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placówki oświatowe;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mieszkańcy, wolontariusze i opiekunowie społeczni;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mobilne punkty sterylizacji i kastracji zwierząt; </w:t>
      </w:r>
      <w:bookmarkStart w:id="3" w:name="_Hlk30588330"/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120" w:line="276" w:lineRule="auto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organizacje społeczne, których statutowym celem działania jest ochrona zwierząt oraz inne podmioty współdziałające z tymi organizacjami</w:t>
      </w:r>
      <w:bookmarkEnd w:id="3"/>
      <w:r w:rsidRPr="002D3073">
        <w:rPr>
          <w:rFonts w:ascii="Calibri" w:hAnsi="Calibri" w:cs="Calibri"/>
        </w:rPr>
        <w:t>.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ind w:left="0" w:firstLine="0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lastRenderedPageBreak/>
        <w:br/>
        <w:t>ZAPEWNIENIE BEZDOMNYM ZWIERZĘTOM MIEJSCA W SCHRONISKU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12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Zapewnienie bezdomnym zwierzętom miejsca w schronisku dla zwierząt realizuje Gmina Sobolew poprzez umieszczanie bezdomnych zwierząt w schronisku, na podstawie umowy zawartej </w:t>
      </w:r>
      <w:bookmarkStart w:id="4" w:name="_Hlk536173600"/>
      <w:r w:rsidRPr="002D3073">
        <w:rPr>
          <w:rFonts w:ascii="Calibri" w:hAnsi="Calibri" w:cs="Calibri"/>
          <w:szCs w:val="24"/>
        </w:rPr>
        <w:t>z podmiotem – tj. Schronisko Dla Zwierząt Happy Dog, Marian Drewnik, 08-460 Sobolew, Nowa Krępa 28</w:t>
      </w:r>
      <w:bookmarkEnd w:id="4"/>
      <w:r w:rsidRPr="002D3073">
        <w:rPr>
          <w:rFonts w:ascii="Calibri" w:hAnsi="Calibri" w:cs="Calibri"/>
          <w:szCs w:val="24"/>
        </w:rPr>
        <w:t xml:space="preserve">. Po odłowieniu </w:t>
      </w:r>
      <w:r w:rsidRPr="002D3073">
        <w:rPr>
          <w:rFonts w:ascii="Calibri" w:hAnsi="Calibri" w:cs="Calibri"/>
        </w:rPr>
        <w:t xml:space="preserve">zwierzęta są niezwłocznie przewożone i umieszczane w schronisku, które zapewnia właściwe warunki bytowania zwierząt, zgodne z ustawą o ochronie zwierząt. 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ind w:left="0" w:firstLine="0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br/>
        <w:t>OPIEKA NAD WOLNO ŻYJĄCYMI KOTAMI, W TYM ICH DOKARMIANIE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Opiekę nad wolno żyjącymi kotami na terenie wyznaczonym administracyjnymi granicami Gminy Sobolew sprawuje gmina.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Koty wolno żyjące, stanowią dobro ogólnonarodowe i powinny mieć zapewnione warunki rozwoju i swobodnego bytu, są elementem ekosystemu, a ich obecność zapobiega rozprzestrzenianiu się gryzoni. Koty wolnożyjące nie są zwierzętami bezdomnymi, dlatego nie należy ich wyłapywać ani wywozić, lecz stwarzać warunki bytowania w miejscach ich dotychczasowego schronienia. W przypadkach, gdy swobodnie żyjące koty nie mają możliwości zdobycia niezbędnej ilości pożywienia, powinny być dokarmiane. 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Opieka nad wolno żyjącymi kotami realizowana jest poprzez ustalenie miejsc, w których przebywają koty wolno żyjące (zgłoszenia mieszkańców) oraz zapewnienie dokarmiania i wody w sytuacjach, gdy brak takiego działania będzie mógł spowodować poważne, negatywne skutki dla zdrowia zwierząt. 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12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W przypadku zgłoszenia kotów wolnożyjących gmina finansuje zabiegi sterylizacji lub kastracji ww. zwierząt. 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ind w:left="0" w:firstLine="0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br/>
        <w:t>ODŁAWIANIE BEZDOMNYCH ZWIERZĄT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Odławianie bezdomnych zwierząt ma charakter doraźny i odbywać się będzie w zależności od zaistniałej potrzeby z urzędu lub na zgłoszenie interwencyjne. 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Odławianiem będą objęte bezdomne zwierzęta, w szczególności zwierzęta chore lub agresywne, zagrażające życiu, zdrowiu i bezpieczeństwu ludzi.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 Wyłapywanie bezdomnych zwierząt będzie prowadzone wyłącznie przy użyciu specjalistycznego sprzętu przeznaczonego do wyłapywania zwierząt, który nie stwarza zagrożenia dla życia i zdrowia zwierząt, a także nie będzie zadawał im cierpienia. 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Transport bezdomnych zwierząt będzie odbywał się środkiem transportu przystosowanym do bezpiecznego i humanitarnego przewozu zwierząt.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12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 Odławianie bezdomnych zwierząt z terenu Gminy Sobolew zleca się firmie: </w:t>
      </w:r>
      <w:bookmarkStart w:id="5" w:name="_Hlk536009086"/>
      <w:r w:rsidRPr="002D3073">
        <w:rPr>
          <w:rFonts w:ascii="Calibri" w:hAnsi="Calibri" w:cs="Calibri"/>
          <w:szCs w:val="24"/>
        </w:rPr>
        <w:t>Schronisko Dla Zwierząt Happy Dog, Marian Drewnik, 08-460 Sobolew, Nowa Krępa 28</w:t>
      </w:r>
      <w:bookmarkEnd w:id="5"/>
      <w:r w:rsidRPr="002D3073">
        <w:rPr>
          <w:rFonts w:ascii="Calibri" w:hAnsi="Calibri" w:cs="Calibri"/>
          <w:szCs w:val="24"/>
        </w:rPr>
        <w:t xml:space="preserve">, na podstawie zawartej umowy. 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ind w:left="0" w:firstLine="0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br/>
      </w:r>
      <w:r w:rsidRPr="002D3073">
        <w:rPr>
          <w:rFonts w:ascii="Calibri" w:hAnsi="Calibri" w:cs="Calibri"/>
          <w:szCs w:val="24"/>
        </w:rPr>
        <w:t>STERYLIZACJA I KASTRACJA ZWIERZĄT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Obligatoryjną sterylizację albo kastrację bezdomnych zwierząt trafiających do schroniska, powadzi się w Schronisku Dla Zwierząt Happy Dog, Marian Drewnik, 08-460 Sobolew, Nowa Krępa 28. 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Zabiegi sterylizacji i kastracji mogą być przeprowadzane wyłącznie przez lekarza weterynarii.</w:t>
      </w:r>
      <w:bookmarkStart w:id="6" w:name="_Hlk30504250"/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Koszty sterylizacji i kastracji bezdomnych zwierząt ponosi Gmina Sobolew.</w:t>
      </w:r>
      <w:bookmarkEnd w:id="6"/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Sterylizacja i kastracja zwierząt posiadających właścicieli odbywa się na poniższych zasadach: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lastRenderedPageBreak/>
        <w:t>Gmina przyjmuje plan sterylizacji i kastracji zwierząt posiadających właścicieli realizowany poprzez udzielanie właścicielom psów i kotów dofinansowania w wysokości 50% kosztów ponoszonych za zabiegi sterylizacji oraz kastracji zgodnie z cennikiem zawartym w umowie pomiędzy Gminą a zakładem leczniczym.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zabiegi, o których mowa w § 6 ust. 4 lit. a przeprowadzane </w:t>
      </w:r>
      <w:bookmarkStart w:id="7" w:name="_Hlk30588696"/>
      <w:r w:rsidRPr="002D3073">
        <w:rPr>
          <w:rFonts w:ascii="Calibri" w:hAnsi="Calibri" w:cs="Calibri"/>
        </w:rPr>
        <w:t xml:space="preserve">będą na podstawie zawartej przez Gminę Sobolew umowy z zakładem leczniczym dla zwierząt </w:t>
      </w:r>
      <w:bookmarkEnd w:id="7"/>
      <w:r w:rsidRPr="002D3073">
        <w:rPr>
          <w:rFonts w:ascii="Calibri" w:hAnsi="Calibri" w:cs="Calibri"/>
          <w:szCs w:val="24"/>
        </w:rPr>
        <w:t>Artur Różański Żabianka 4a, 08-455 Trojanów</w:t>
      </w:r>
      <w:r w:rsidRPr="002D3073">
        <w:rPr>
          <w:rFonts w:ascii="Calibri" w:hAnsi="Calibri" w:cs="Calibri"/>
        </w:rPr>
        <w:t>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dofinansowanie przysługuje tylko właścicielom zwierząt zamieszkującym na terenie Gminy Sobolew;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 w celu uzyskania dofinansowania właściciel zwierzęcia składa wniosek do Wójta Gminy Sobolew;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Wójt Gminy Sobolew przekazuje gabinetowi weterynaryjnemu wykaz osób, które otrzymały dofinansowanie w celu przeprowadzenia zabiegu;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właściciel zwierzęcia, którego wniosek został rozpatrzony pozytywnie, po faktycznie wykonanym zabiegu, na podstawie wystawionej faktury lub rachunku opłaca lekarzowi weterynarii kwotę pomniejszoną, o wartość określoną w § 6 ust. 4 </w:t>
      </w:r>
      <w:r>
        <w:rPr>
          <w:rFonts w:ascii="Calibri" w:hAnsi="Calibri" w:cs="Calibri"/>
        </w:rPr>
        <w:t xml:space="preserve">ppkt 4.1. </w:t>
      </w:r>
      <w:r w:rsidRPr="002D3073">
        <w:rPr>
          <w:rFonts w:ascii="Calibri" w:hAnsi="Calibri" w:cs="Calibri"/>
        </w:rPr>
        <w:t>Programu;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kwota dofinansowania, o której mowa w § 6 ust. 4 lit. a Programu, zostaje wypłacona lekarzowi weterynarii, który wykonał zabieg, na podstawie faktury lub rachunku wystawionego na Gminę;</w:t>
      </w:r>
      <w:bookmarkStart w:id="8" w:name="_Hlk36033564"/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dofinansowanie będzie udzielane wnioskodawcom spełniającym warunki w</w:t>
      </w:r>
      <w:r>
        <w:rPr>
          <w:rFonts w:ascii="Calibri" w:hAnsi="Calibri" w:cs="Calibri"/>
        </w:rPr>
        <w:t> </w:t>
      </w:r>
      <w:r w:rsidRPr="002D3073">
        <w:rPr>
          <w:rFonts w:ascii="Calibri" w:hAnsi="Calibri" w:cs="Calibri"/>
        </w:rPr>
        <w:t xml:space="preserve">kolejności składanych wniosków;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120" w:line="276" w:lineRule="auto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liczba zabiegów sterylizacji i kastracji wykonanych w ramach dofinansowania, o</w:t>
      </w:r>
      <w:r>
        <w:rPr>
          <w:rFonts w:ascii="Calibri" w:hAnsi="Calibri" w:cs="Calibri"/>
        </w:rPr>
        <w:t> </w:t>
      </w:r>
      <w:r w:rsidRPr="002D3073">
        <w:rPr>
          <w:rFonts w:ascii="Calibri" w:hAnsi="Calibri" w:cs="Calibri"/>
        </w:rPr>
        <w:t>którym mowa w ust. 4, jest limitowana wysokością środków przeznaczonych w budżecie</w:t>
      </w:r>
      <w:bookmarkEnd w:id="8"/>
      <w:r w:rsidRPr="002D3073">
        <w:rPr>
          <w:rFonts w:ascii="Calibri" w:hAnsi="Calibri" w:cs="Calibri"/>
        </w:rPr>
        <w:t>.</w:t>
      </w:r>
      <w:bookmarkStart w:id="9" w:name="_Hlk535934367"/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br/>
        <w:t>POSZUKIWANIE WŁAŚCICIELI DLA BEZDOMNYCH ZWIERZĄT</w:t>
      </w:r>
      <w:bookmarkEnd w:id="9"/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Poszukiwanie właścicieli dla bezdomnych zwierząt realizują: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567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>Podmiot prowadzący Schronisko Dla Zwierząt Happy Dog, Marian Drewnik, 08-460 Sobolew, Nowa Krępa 28 poprzez: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851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szCs w:val="24"/>
        </w:rPr>
        <w:t xml:space="preserve">prowadzenie strony internetowej, która zawiera wykaz zwierząt przyjętych z terenu Gminy z podaniem płci, daty i miejsca znalezienia zwierzęcia oraz z zamieszczeniem zdjęcia i innych znanych informacji o nim, w celu umożliwienia zdalnej identyfikacji zagubionych zwierząt przez ich właścicieli oraz ułatwienia procesu adopcyjnego. 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851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>zapewnienie kontaktu telefonicznego dla osób zainteresowanych adopcją oraz możliwości zapoznania się z wybranym zwierzęciem,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851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>prowadzenie innych działań zmierzających do pozyskania nowych właścicieli i oddawania do adopcji bezdomnych zwierząt osobom zainteresowanym, zdolnym zapewnić im należyte warunki bytowania.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567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 xml:space="preserve"> Gmina Sobolew poprzez: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993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>prowadzenie akcji zmierzających do odnalezienia właściciela zwierzęcia (w przypadku psów nieagresywnych) przed umieszczeniem zwierzęcia w schronisku;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993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 xml:space="preserve">możliwość promocji odłowionych zwierząt, wskazując na stronie internetowej Urzędu Gminy Sobolew </w:t>
      </w:r>
      <w:hyperlink r:id="rId20" w:history="1">
        <w:r w:rsidRPr="002D3073">
          <w:rPr>
            <w:rStyle w:val="Hipercze"/>
            <w:rFonts w:ascii="Calibri" w:hAnsi="Calibri" w:cs="Calibri"/>
            <w:szCs w:val="24"/>
          </w:rPr>
          <w:t>https://sobolew.nowoczesnyurzad.pl/</w:t>
        </w:r>
      </w:hyperlink>
      <w:r w:rsidRPr="002D3073">
        <w:rPr>
          <w:rFonts w:ascii="Calibri" w:hAnsi="Calibri" w:cs="Calibri"/>
          <w:szCs w:val="24"/>
        </w:rPr>
        <w:t xml:space="preserve"> lub w mediach społecznościowych Urzędu opis zwierząt oraz miejsce, w którym przebywają zwierzęta;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426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lastRenderedPageBreak/>
        <w:t xml:space="preserve">organizacje społeczne, których statutowym celem jest ochrona zwierząt – Gmina może nawiązać współpracę z fundacjami dla zwierząt w celu znalezienia nowych właścicieli dla bezdomnych psów czy kotów z terenu Gminy Sobolew.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120" w:line="276" w:lineRule="auto"/>
        <w:ind w:left="426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>mieszkańcy Gminy Sobolew.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ind w:left="0" w:firstLine="0"/>
        <w:jc w:val="center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br/>
        <w:t>USYPIANIE ŚLEPYCH MIOTÓW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426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 xml:space="preserve">Usypianie ślepych miotów zwierząt realizują: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>Schronisko Dla Zwierząt Happy Dog, Marian Drewnik, 08-460 Sobolew, Nowa Krępa 28 poprzez dokonywanie przez lekarza weterynarii sprawującego opiekę weterynaryjną w</w:t>
      </w:r>
      <w:r>
        <w:rPr>
          <w:rFonts w:ascii="Calibri" w:hAnsi="Calibri" w:cs="Calibri"/>
          <w:szCs w:val="24"/>
        </w:rPr>
        <w:t> </w:t>
      </w:r>
      <w:r w:rsidRPr="002D3073">
        <w:rPr>
          <w:rFonts w:ascii="Calibri" w:hAnsi="Calibri" w:cs="Calibri"/>
          <w:szCs w:val="24"/>
        </w:rPr>
        <w:t>schronisku zabiegów usypiania ślepych miotów bezpańskich zwierząt,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120" w:line="276" w:lineRule="auto"/>
        <w:ind w:left="142" w:firstLine="0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>Gmina poprzez zlecanie gabinetowi weterynaryjnemu Artur Różański Żabianka 4a, 08-455 Trojanów, z którym Gmina zawarła umowę, zabiegów usypiania ślepych miotów bezpańskich zwierząt bądź posiadających właściciela w przypadku zaistnienia takiej potrzeby.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ind w:left="0" w:firstLine="0"/>
        <w:jc w:val="center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br/>
        <w:t>WSKAZANIE GOSPODARSTWA ROLNEGO W CELU ZAPEWNIENIA MIEJSCA DLA ZWIERZĄT GOSPODARSKICH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120" w:line="276" w:lineRule="auto"/>
        <w:ind w:left="0" w:firstLine="0"/>
        <w:jc w:val="both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t xml:space="preserve">W celu zapewnienia miejsca dla zwierząt gospodarskich wyznacza się gospodarstwo rolne w miejscowości Kownacica 34, gm. Sobolew, z którym Gmina zawrze stosowną umowę w razie zaistnienia takiej konieczności. W uzasadnionych przypadkach dopuszcza się inne gospodarstwo, które zostanie wyznaczone na bieżąco. 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jc w:val="center"/>
        <w:rPr>
          <w:rFonts w:ascii="Calibri" w:hAnsi="Calibri" w:cs="Calibri"/>
          <w:szCs w:val="24"/>
        </w:rPr>
      </w:pPr>
      <w:r w:rsidRPr="002D3073">
        <w:rPr>
          <w:rFonts w:ascii="Calibri" w:hAnsi="Calibri" w:cs="Calibri"/>
          <w:szCs w:val="24"/>
        </w:rPr>
        <w:br/>
        <w:t>ZAPEWNIENIE CAŁODOBOWEJ OPIEKI WETERYNARYJNEJ W PRZYPADKU ZDARZEŃ DROGOWYCH Z UDZIAŁEM ZWIERZĄT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120" w:line="276" w:lineRule="auto"/>
        <w:ind w:left="0" w:firstLine="0"/>
        <w:jc w:val="both"/>
        <w:rPr>
          <w:rFonts w:ascii="Calibri" w:hAnsi="Calibri" w:cs="Calibri"/>
          <w:b/>
          <w:bCs/>
          <w:szCs w:val="24"/>
        </w:rPr>
      </w:pPr>
      <w:r w:rsidRPr="002D3073">
        <w:rPr>
          <w:rFonts w:ascii="Calibri" w:hAnsi="Calibri" w:cs="Calibri"/>
          <w:szCs w:val="24"/>
        </w:rPr>
        <w:t>Zapewnienie całodobowej opieki weterynaryjnej w przypadkach zdarzeń drogowych z udziałem zwierząt, realizowane jest przez: Schronisko Dla Zwierząt Happy Dog, Marian Drewnik, 08-460 Sobolew, Nowa Krępa 28, mające podpisaną umowę z lekarzem weterynarii i możliwość świadczenia usług całodobowo.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  <w:szCs w:val="24"/>
        </w:rPr>
        <w:br/>
        <w:t>PODEJMOWANIE DZIAŁAŃ O CHARAKTERZE EDUKACYJNO-INFORMACYJNYM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Gmina może kształtować świadomość mieszkańców w zakresie metod walki z bezdomnością zwierząt domowych i gospodarskich poprzez: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działania edukacyjne propagujące prowadzenie zabiegów sterylizacji i kastracji,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informacje o programach adopcyjnych i wolontariackich na rzecz ochrony zwierząt i prowadzenia opieki,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współdziałanie z nauczycielami szkół i przedszkoli, mające na celu propagowanie zagadnień związanych z humanitarnym traktowaniem zwierząt,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12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spotkania z fundacjami w celu wymiany informacji i doświadczeń, sporządzenie diagnozy problemów i potrzeb. </w:t>
      </w:r>
    </w:p>
    <w:p w:rsidR="009776A4" w:rsidRPr="002D3073" w:rsidRDefault="009776A4" w:rsidP="009776A4">
      <w:pPr>
        <w:numPr>
          <w:ilvl w:val="0"/>
          <w:numId w:val="4"/>
        </w:numPr>
        <w:autoSpaceDE w:val="0"/>
        <w:spacing w:after="0" w:line="276" w:lineRule="auto"/>
        <w:jc w:val="center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  <w:bCs/>
        </w:rPr>
        <w:br/>
        <w:t>ELEKTRONICZNE ZNAKOWANIE (CZIPOWANIE) ZWIERZĄT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Elektroniczne znakowanie (czipowanie) zwierząt, w szczególności psów i kotów, realizują: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 Schronisko </w:t>
      </w:r>
      <w:r w:rsidRPr="00880D58">
        <w:rPr>
          <w:rFonts w:ascii="Calibri" w:hAnsi="Calibri" w:cs="Calibri"/>
          <w:szCs w:val="24"/>
        </w:rPr>
        <w:t>Dla Zwierząt Happy Dog, Marian Drewnik, 08-460 Sobolew, Nowa Krępa 28</w:t>
      </w:r>
      <w:r>
        <w:rPr>
          <w:rFonts w:ascii="Calibri" w:hAnsi="Calibri" w:cs="Calibri"/>
          <w:szCs w:val="24"/>
        </w:rPr>
        <w:t xml:space="preserve"> </w:t>
      </w:r>
      <w:r w:rsidRPr="002D3073">
        <w:rPr>
          <w:rFonts w:ascii="Calibri" w:hAnsi="Calibri" w:cs="Calibri"/>
        </w:rPr>
        <w:t xml:space="preserve">poprzez obligatoryjne czipowanie bezdomnych zwierząt przyjmowanych do Schroniska, 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</w:rPr>
        <w:lastRenderedPageBreak/>
        <w:t>G</w:t>
      </w:r>
      <w:r w:rsidRPr="00880D58">
        <w:rPr>
          <w:rFonts w:ascii="Calibri" w:hAnsi="Calibri" w:cs="Calibri"/>
        </w:rPr>
        <w:t>abinet weterynaryjny Artur Różański Żabianka 4a, 08-455 Trojanów</w:t>
      </w:r>
      <w:r>
        <w:rPr>
          <w:rFonts w:ascii="Calibri" w:hAnsi="Calibri" w:cs="Calibri"/>
        </w:rPr>
        <w:t xml:space="preserve"> poprzez czipowanie zwierząt posiadających właścicieli na zlecenie Gminy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Gmina Sobolew poprzez: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426" w:hanging="27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finansowanie znakowania bezdomnych psów i kotów w schronisku;</w:t>
      </w:r>
    </w:p>
    <w:p w:rsidR="009776A4" w:rsidRPr="002D3073" w:rsidRDefault="009776A4" w:rsidP="009776A4">
      <w:pPr>
        <w:numPr>
          <w:ilvl w:val="3"/>
          <w:numId w:val="4"/>
        </w:numPr>
        <w:autoSpaceDE w:val="0"/>
        <w:spacing w:after="0" w:line="276" w:lineRule="auto"/>
        <w:ind w:left="426" w:hanging="27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finansowanie planu znakowania psów i kotów, których właściciele zamieszkują na terenie Gminy Sobolew na podstawie umowy z gabinetem weterynaryjnym Artur Różański Żabianka 4a, 08-455 Trojanów.</w:t>
      </w:r>
    </w:p>
    <w:p w:rsidR="009776A4" w:rsidRPr="002D3073" w:rsidRDefault="009776A4" w:rsidP="009776A4">
      <w:pPr>
        <w:numPr>
          <w:ilvl w:val="1"/>
          <w:numId w:val="4"/>
        </w:numPr>
        <w:autoSpaceDE w:val="0"/>
        <w:spacing w:after="0" w:line="276" w:lineRule="auto"/>
        <w:ind w:left="0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Finansowanie znakowania zwierząt przez gminę, o którym mowa w § 12 ust. 1 pkt 1.3 lit.</w:t>
      </w:r>
      <w:r>
        <w:rPr>
          <w:rFonts w:ascii="Calibri" w:hAnsi="Calibri" w:cs="Calibri"/>
        </w:rPr>
        <w:t xml:space="preserve"> </w:t>
      </w:r>
      <w:r w:rsidRPr="002D3073">
        <w:rPr>
          <w:rFonts w:ascii="Calibri" w:hAnsi="Calibri" w:cs="Calibri"/>
        </w:rPr>
        <w:t>b odbywa się w następujący sposób: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>Dofinansowanie przysługuje tylko właścicielom zwierząt zamieszkującym na terenie Gminy Sobolew;</w:t>
      </w:r>
    </w:p>
    <w:p w:rsidR="009776A4" w:rsidRPr="002D3073" w:rsidRDefault="009776A4" w:rsidP="009776A4">
      <w:pPr>
        <w:numPr>
          <w:ilvl w:val="2"/>
          <w:numId w:val="4"/>
        </w:numPr>
        <w:autoSpaceDE w:val="0"/>
        <w:spacing w:after="0" w:line="276" w:lineRule="auto"/>
        <w:ind w:left="142" w:firstLine="0"/>
        <w:jc w:val="both"/>
        <w:rPr>
          <w:rFonts w:ascii="Calibri" w:hAnsi="Calibri" w:cs="Calibri"/>
          <w:bCs/>
          <w:szCs w:val="24"/>
        </w:rPr>
      </w:pPr>
      <w:r w:rsidRPr="002D3073">
        <w:rPr>
          <w:rFonts w:ascii="Calibri" w:hAnsi="Calibri" w:cs="Calibri"/>
        </w:rPr>
        <w:t xml:space="preserve">W celu uzyskania dofinansowania właściciel zwierzęcia składa wniosek do Wójta Gminy Sobolew; </w:t>
      </w:r>
    </w:p>
    <w:p w:rsidR="009776A4" w:rsidRDefault="009776A4" w:rsidP="009776A4">
      <w:pPr>
        <w:numPr>
          <w:ilvl w:val="2"/>
          <w:numId w:val="4"/>
        </w:numPr>
        <w:spacing w:after="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 xml:space="preserve"> Gabinet weterynaryjny, o którym mowa w § 12 ust. 1 pkt 1.2 wprowadza dane zwierzęcia oraz jego właściciela do </w:t>
      </w:r>
      <w:r w:rsidRPr="00D41FC3">
        <w:rPr>
          <w:rFonts w:ascii="Calibri" w:hAnsi="Calibri" w:cs="Calibri"/>
        </w:rPr>
        <w:t>ogólnodostępnej baz</w:t>
      </w:r>
      <w:r>
        <w:rPr>
          <w:rFonts w:ascii="Calibri" w:hAnsi="Calibri" w:cs="Calibri"/>
        </w:rPr>
        <w:t>y</w:t>
      </w:r>
      <w:r w:rsidRPr="00D41FC3">
        <w:rPr>
          <w:rFonts w:ascii="Calibri" w:hAnsi="Calibri" w:cs="Calibri"/>
        </w:rPr>
        <w:t xml:space="preserve"> danych zwierząt oznakowanych Safe-Animal.</w:t>
      </w:r>
    </w:p>
    <w:p w:rsidR="009776A4" w:rsidRDefault="009776A4" w:rsidP="009776A4">
      <w:pPr>
        <w:numPr>
          <w:ilvl w:val="2"/>
          <w:numId w:val="4"/>
        </w:numPr>
        <w:spacing w:after="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Gmina Sobolew dokonuje zapłaty za wykonane usługi bezpośrednio na konto gabinetu weterynaryjnego, zgodnie z warunkami zawartej z nim umowy;</w:t>
      </w:r>
    </w:p>
    <w:p w:rsidR="009776A4" w:rsidRPr="00D41FC3" w:rsidRDefault="009776A4" w:rsidP="009776A4">
      <w:pPr>
        <w:numPr>
          <w:ilvl w:val="2"/>
          <w:numId w:val="4"/>
        </w:numPr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Finansowanie będzie udzielane wnioskodawcom w kolejności składanych wniosków i</w:t>
      </w:r>
      <w:r>
        <w:rPr>
          <w:rFonts w:ascii="Calibri" w:hAnsi="Calibri" w:cs="Calibri"/>
          <w:szCs w:val="24"/>
        </w:rPr>
        <w:t> </w:t>
      </w:r>
      <w:r w:rsidRPr="002D3073">
        <w:rPr>
          <w:rFonts w:ascii="Calibri" w:hAnsi="Calibri" w:cs="Calibri"/>
          <w:szCs w:val="24"/>
        </w:rPr>
        <w:t>będzie limitowane wysokością środków przeznaczonych w budżecie.</w:t>
      </w:r>
    </w:p>
    <w:p w:rsidR="009776A4" w:rsidRDefault="009776A4" w:rsidP="009776A4">
      <w:pPr>
        <w:numPr>
          <w:ilvl w:val="0"/>
          <w:numId w:val="4"/>
        </w:numPr>
        <w:spacing w:after="0" w:line="276" w:lineRule="auto"/>
        <w:jc w:val="center"/>
        <w:rPr>
          <w:rFonts w:ascii="Calibri" w:hAnsi="Calibri" w:cs="Calibri"/>
        </w:rPr>
      </w:pPr>
      <w:r w:rsidRPr="002D3073">
        <w:rPr>
          <w:rFonts w:ascii="Calibri" w:hAnsi="Calibri" w:cs="Calibri"/>
          <w:bCs/>
          <w:iCs/>
          <w:szCs w:val="24"/>
        </w:rPr>
        <w:br/>
        <w:t>WYSOKOŚĆ ŚRODKÓW FINANSOWYCH PRZEZNACZONYCH NA REALIZACJĘ PROGRAMU ORAZ SPOSÓB ICH WYDATKOWANIA</w:t>
      </w:r>
    </w:p>
    <w:p w:rsidR="009776A4" w:rsidRDefault="009776A4" w:rsidP="009776A4">
      <w:pPr>
        <w:numPr>
          <w:ilvl w:val="1"/>
          <w:numId w:val="4"/>
        </w:numPr>
        <w:tabs>
          <w:tab w:val="left" w:pos="363"/>
        </w:tabs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 xml:space="preserve"> Koszty realizacji niniejszego programu w 2025 r. ponosi Gmina Sobolew.</w:t>
      </w:r>
    </w:p>
    <w:p w:rsidR="009776A4" w:rsidRDefault="009776A4" w:rsidP="009776A4">
      <w:pPr>
        <w:numPr>
          <w:ilvl w:val="1"/>
          <w:numId w:val="4"/>
        </w:numPr>
        <w:tabs>
          <w:tab w:val="left" w:pos="363"/>
        </w:tabs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Na realizację Programu w 2025 r. zabezpieczono w budżecie Gminy Sobolew środki finansowe w wysokości 60 000,00 zł (słownie: sześćdziesiąt tysięcy złotych) w rozbiciu na poszczególne działania: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 xml:space="preserve">opieka nad wolno żyjącymi kotami, w tym ich dokarmianie – 2 000,00 zł, 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odławianie bezdomnych zwierząt - 7 000 zł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umieszczenie zwierząt w schronisku –  22 000,00 zł,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obligatoryjna sterylizacja i kastracja zwierząt bezdomnych - 10 000,00 zł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sterylizacja zwierząt posiadających właściciela - 6 000 zł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 xml:space="preserve">kastracja zwierząt posiadających właściciela - 4 000 zł, 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 xml:space="preserve">czipowanie zwierząt posiadających właściciela - 1 000,00 zł 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t>poszukiwanie właścicieli dla bezdomnych zwierząt - 2 000,00 zł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usypianie ślepych miotów – 1 000,00 zł,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 xml:space="preserve">umieszczenie zwierzęcia gospodarskiego w gospodarstwie rolnym - 2 500,00 zł, </w:t>
      </w:r>
    </w:p>
    <w:p w:rsidR="009776A4" w:rsidRDefault="009776A4" w:rsidP="009776A4">
      <w:pPr>
        <w:numPr>
          <w:ilvl w:val="2"/>
          <w:numId w:val="4"/>
        </w:numPr>
        <w:tabs>
          <w:tab w:val="left" w:pos="363"/>
        </w:tabs>
        <w:spacing w:after="120" w:line="276" w:lineRule="auto"/>
        <w:ind w:left="142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zapewnienie całodobowej opieki weterynaryjnej w przypadkach zdarzeń drogowych z udziałem zwierząt – 2 500,00 zł.</w:t>
      </w:r>
    </w:p>
    <w:p w:rsidR="009776A4" w:rsidRDefault="009776A4" w:rsidP="009776A4">
      <w:pPr>
        <w:numPr>
          <w:ilvl w:val="1"/>
          <w:numId w:val="4"/>
        </w:numPr>
        <w:tabs>
          <w:tab w:val="left" w:pos="363"/>
        </w:tabs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  <w:szCs w:val="24"/>
        </w:rPr>
        <w:t>Środki, o których mowa w ust. 2, będą wydatkowane na realizację zadań wskazanych w programie w zależności od zaistniałych potrzeb, z możliwością przesunięcia środków między działaniami.</w:t>
      </w:r>
    </w:p>
    <w:p w:rsidR="009776A4" w:rsidRPr="00D41FC3" w:rsidRDefault="009776A4" w:rsidP="009776A4">
      <w:pPr>
        <w:numPr>
          <w:ilvl w:val="1"/>
          <w:numId w:val="4"/>
        </w:numPr>
        <w:tabs>
          <w:tab w:val="left" w:pos="363"/>
        </w:tabs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2D3073">
        <w:rPr>
          <w:rFonts w:ascii="Calibri" w:hAnsi="Calibri" w:cs="Calibri"/>
        </w:rPr>
        <w:lastRenderedPageBreak/>
        <w:t>W przypadku zaistnienia nieprzewidzianych zdarzeń losowych z zakresu niniejszego Programu (stwarzających zagrożenie dla ludzi lub zwierząt), dopuszcza się zwiększenie środków finansowych na realizacje zadań z zakresu opieki nad zwierzętami bezdomnymi.</w:t>
      </w:r>
      <w:r w:rsidRPr="002D3073">
        <w:rPr>
          <w:rFonts w:ascii="Calibri" w:hAnsi="Calibri" w:cs="Calibri"/>
          <w:szCs w:val="24"/>
        </w:rPr>
        <w:t xml:space="preserve"> </w:t>
      </w:r>
    </w:p>
    <w:p w:rsidR="009776A4" w:rsidRDefault="009776A4">
      <w:r>
        <w:br w:type="page"/>
      </w:r>
    </w:p>
    <w:p w:rsidR="009776A4" w:rsidRDefault="009776A4" w:rsidP="009776A4">
      <w:pPr>
        <w:pStyle w:val="Tre"/>
        <w:spacing w:line="360" w:lineRule="auto"/>
        <w:rPr>
          <w:rFonts w:cs="Calibri"/>
          <w:b/>
          <w:bCs/>
        </w:rPr>
      </w:pPr>
      <w:r w:rsidRPr="00803045">
        <w:rPr>
          <w:rFonts w:cs="Calibri"/>
          <w:b/>
          <w:bCs/>
          <w:u w:val="single"/>
        </w:rPr>
        <w:lastRenderedPageBreak/>
        <w:t>PROJEKT</w:t>
      </w:r>
      <w:r>
        <w:rPr>
          <w:rFonts w:cs="Calibri"/>
          <w:b/>
          <w:bCs/>
        </w:rPr>
        <w:t xml:space="preserve"> </w:t>
      </w:r>
    </w:p>
    <w:p w:rsidR="009776A4" w:rsidRPr="006D70EA" w:rsidRDefault="009776A4" w:rsidP="009776A4">
      <w:pPr>
        <w:pStyle w:val="Tre"/>
        <w:jc w:val="center"/>
        <w:rPr>
          <w:rFonts w:cs="Calibri"/>
          <w:b/>
          <w:bCs/>
        </w:rPr>
      </w:pPr>
      <w:r w:rsidRPr="006D70EA">
        <w:rPr>
          <w:rFonts w:cs="Calibri"/>
          <w:b/>
          <w:bCs/>
        </w:rPr>
        <w:t>UCHWAŁA NR</w:t>
      </w:r>
      <w:r>
        <w:rPr>
          <w:rFonts w:cs="Calibri"/>
          <w:b/>
          <w:bCs/>
        </w:rPr>
        <w:t>……</w:t>
      </w:r>
      <w:r w:rsidRPr="006D70EA">
        <w:rPr>
          <w:rFonts w:cs="Calibri"/>
          <w:b/>
          <w:bCs/>
        </w:rPr>
        <w:t xml:space="preserve"> /</w:t>
      </w:r>
      <w:r w:rsidRPr="006D70EA">
        <w:rPr>
          <w:rFonts w:cs="Calibri"/>
          <w:b/>
          <w:bCs/>
          <w:lang w:val="en-US"/>
        </w:rPr>
        <w:t>202</w:t>
      </w:r>
      <w:r>
        <w:rPr>
          <w:rFonts w:cs="Calibri"/>
          <w:b/>
          <w:bCs/>
          <w:lang w:val="en-US"/>
        </w:rPr>
        <w:t>5</w:t>
      </w:r>
    </w:p>
    <w:p w:rsidR="009776A4" w:rsidRPr="006D70EA" w:rsidRDefault="009776A4" w:rsidP="009776A4">
      <w:pPr>
        <w:pStyle w:val="Tre"/>
        <w:jc w:val="center"/>
        <w:rPr>
          <w:rFonts w:cs="Calibri"/>
          <w:b/>
          <w:bCs/>
        </w:rPr>
      </w:pPr>
      <w:r w:rsidRPr="006D70EA">
        <w:rPr>
          <w:rFonts w:cs="Calibri"/>
          <w:b/>
          <w:bCs/>
        </w:rPr>
        <w:t>Rady Gminy w Sobolewie</w:t>
      </w:r>
    </w:p>
    <w:p w:rsidR="009776A4" w:rsidRPr="006D70EA" w:rsidRDefault="009776A4" w:rsidP="009776A4">
      <w:pPr>
        <w:pStyle w:val="Tre"/>
        <w:spacing w:after="240"/>
        <w:jc w:val="center"/>
        <w:rPr>
          <w:rFonts w:cs="Calibri"/>
        </w:rPr>
      </w:pPr>
      <w:r w:rsidRPr="006D70EA">
        <w:rPr>
          <w:rFonts w:cs="Calibri"/>
          <w:b/>
          <w:bCs/>
        </w:rPr>
        <w:t xml:space="preserve">z dnia </w:t>
      </w:r>
      <w:r>
        <w:rPr>
          <w:rFonts w:cs="Calibri"/>
          <w:b/>
          <w:bCs/>
        </w:rPr>
        <w:t>………</w:t>
      </w:r>
      <w:r w:rsidRPr="006D70EA">
        <w:rPr>
          <w:rFonts w:cs="Calibri"/>
          <w:b/>
          <w:bCs/>
        </w:rPr>
        <w:t xml:space="preserve"> </w:t>
      </w:r>
      <w:r w:rsidRPr="006D70EA">
        <w:rPr>
          <w:rFonts w:cs="Calibri"/>
          <w:b/>
          <w:bCs/>
          <w:lang w:val="en-US"/>
        </w:rPr>
        <w:t>202</w:t>
      </w:r>
      <w:r>
        <w:rPr>
          <w:rFonts w:cs="Calibri"/>
          <w:b/>
          <w:bCs/>
          <w:lang w:val="en-US"/>
        </w:rPr>
        <w:t>5</w:t>
      </w:r>
      <w:r w:rsidRPr="006D70EA">
        <w:rPr>
          <w:rFonts w:cs="Calibri"/>
          <w:b/>
          <w:bCs/>
          <w:lang w:val="en-US"/>
        </w:rPr>
        <w:t xml:space="preserve"> r.</w:t>
      </w:r>
    </w:p>
    <w:p w:rsidR="009776A4" w:rsidRPr="006D70EA" w:rsidRDefault="009776A4" w:rsidP="009776A4">
      <w:pPr>
        <w:pStyle w:val="Tre"/>
        <w:spacing w:after="240" w:line="360" w:lineRule="auto"/>
        <w:jc w:val="center"/>
        <w:rPr>
          <w:rFonts w:cs="Calibri"/>
          <w:b/>
          <w:bCs/>
        </w:rPr>
      </w:pPr>
      <w:r w:rsidRPr="006D70EA">
        <w:rPr>
          <w:rFonts w:cs="Calibri"/>
          <w:b/>
          <w:bCs/>
        </w:rPr>
        <w:t>w sprawie ustalenia wysokości opłat za pobyt dziecka w Publicznym Żłobku</w:t>
      </w:r>
      <w:r>
        <w:rPr>
          <w:rFonts w:cs="Calibri"/>
          <w:b/>
          <w:bCs/>
        </w:rPr>
        <w:t xml:space="preserve"> w Sobolewie</w:t>
      </w:r>
      <w:r w:rsidRPr="006D70EA">
        <w:rPr>
          <w:rFonts w:cs="Calibri"/>
          <w:b/>
          <w:bCs/>
        </w:rPr>
        <w:t xml:space="preserve"> utworzonym i prowadzonym przez Gminę Sobolew oraz maksymalnej wysokości opłaty za wyżywienie w tym </w:t>
      </w:r>
      <w:r>
        <w:rPr>
          <w:rFonts w:cs="Calibri"/>
          <w:b/>
          <w:bCs/>
        </w:rPr>
        <w:t>Ż</w:t>
      </w:r>
      <w:r w:rsidRPr="006D70EA">
        <w:rPr>
          <w:rFonts w:cs="Calibri"/>
          <w:b/>
          <w:bCs/>
        </w:rPr>
        <w:t>łobku.</w:t>
      </w:r>
    </w:p>
    <w:p w:rsidR="009776A4" w:rsidRPr="006D70EA" w:rsidRDefault="009776A4" w:rsidP="009776A4">
      <w:pPr>
        <w:pStyle w:val="Tre"/>
        <w:spacing w:line="360" w:lineRule="auto"/>
        <w:jc w:val="both"/>
        <w:rPr>
          <w:rFonts w:cs="Calibri"/>
          <w:u w:val="single"/>
        </w:rPr>
      </w:pPr>
      <w:r w:rsidRPr="006D70EA">
        <w:rPr>
          <w:rFonts w:cs="Calibri"/>
          <w:u w:val="single"/>
        </w:rPr>
        <w:t>Na podstawie:</w:t>
      </w:r>
    </w:p>
    <w:p w:rsidR="009776A4" w:rsidRPr="006D70EA" w:rsidRDefault="009776A4" w:rsidP="009776A4">
      <w:pPr>
        <w:pStyle w:val="Tre"/>
        <w:spacing w:line="360" w:lineRule="auto"/>
        <w:rPr>
          <w:rFonts w:cs="Calibri"/>
        </w:rPr>
      </w:pPr>
      <w:r w:rsidRPr="006D70EA">
        <w:rPr>
          <w:rFonts w:cs="Calibri"/>
        </w:rPr>
        <w:t>- art. 58 ust.1 w zw. z art. 59 ust. 1 ustawy z dnia 4 lutego 2011 r. o opiece nad dziećmi w wieku do lat trzech (t.j. Dz. U. z 2024 r. poz. 338 z późn. zm.);</w:t>
      </w:r>
    </w:p>
    <w:p w:rsidR="009776A4" w:rsidRPr="006D70EA" w:rsidRDefault="009776A4" w:rsidP="009776A4">
      <w:pPr>
        <w:pStyle w:val="Tre"/>
        <w:spacing w:line="360" w:lineRule="auto"/>
        <w:rPr>
          <w:rFonts w:cs="Calibri"/>
        </w:rPr>
      </w:pPr>
      <w:r w:rsidRPr="006D70EA">
        <w:rPr>
          <w:rFonts w:cs="Calibri"/>
        </w:rPr>
        <w:t xml:space="preserve">- art. 18 ust. 2 pkt. 15, art. 40 ust. 1 </w:t>
      </w:r>
      <w:r>
        <w:rPr>
          <w:rFonts w:cs="Calibri"/>
        </w:rPr>
        <w:t xml:space="preserve">i </w:t>
      </w:r>
      <w:r w:rsidRPr="006D70EA">
        <w:rPr>
          <w:rFonts w:cs="Calibri"/>
        </w:rPr>
        <w:t xml:space="preserve"> art. 41 ust. 1 ustawy z dnia 8 marca 1990 r. – o  samorządzie gminnym (t.j. Dz. U. z 2024 r. poz. 609 z późn. zm.).</w:t>
      </w:r>
    </w:p>
    <w:p w:rsidR="009776A4" w:rsidRPr="006D70EA" w:rsidRDefault="009776A4" w:rsidP="009776A4">
      <w:pPr>
        <w:pStyle w:val="Tre"/>
        <w:spacing w:line="360" w:lineRule="auto"/>
        <w:rPr>
          <w:rFonts w:cs="Calibri"/>
        </w:rPr>
      </w:pPr>
      <w:r w:rsidRPr="006D70EA">
        <w:rPr>
          <w:rFonts w:cs="Calibri"/>
        </w:rPr>
        <w:t>Rada Gminy w Sobolewie uchwala, co następuj</w:t>
      </w:r>
      <w:r>
        <w:rPr>
          <w:rFonts w:cs="Calibri"/>
        </w:rPr>
        <w:t>e</w:t>
      </w:r>
      <w:r w:rsidRPr="006D70EA">
        <w:rPr>
          <w:rFonts w:cs="Calibri"/>
        </w:rPr>
        <w:t>: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</w:rPr>
      </w:pPr>
      <w:r w:rsidRPr="00F81D24">
        <w:rPr>
          <w:rFonts w:cs="Calibri"/>
          <w:b/>
        </w:rPr>
        <w:t>§ 1</w:t>
      </w:r>
    </w:p>
    <w:p w:rsidR="009776A4" w:rsidRPr="005423FF" w:rsidRDefault="009776A4" w:rsidP="009776A4">
      <w:pPr>
        <w:pStyle w:val="Tre"/>
        <w:spacing w:line="360" w:lineRule="auto"/>
        <w:rPr>
          <w:rFonts w:cs="Calibri"/>
        </w:rPr>
      </w:pPr>
      <w:r w:rsidRPr="006D70EA">
        <w:rPr>
          <w:rFonts w:cs="Calibri"/>
        </w:rPr>
        <w:t>Ilekroć w uchwale jest mowa o</w:t>
      </w:r>
      <w:r>
        <w:rPr>
          <w:rFonts w:cs="Calibri"/>
        </w:rPr>
        <w:t xml:space="preserve"> </w:t>
      </w:r>
      <w:r w:rsidRPr="005423FF">
        <w:rPr>
          <w:rFonts w:cs="Calibri"/>
        </w:rPr>
        <w:t xml:space="preserve">Żłobku – </w:t>
      </w:r>
      <w:r w:rsidRPr="005423FF">
        <w:rPr>
          <w:rFonts w:cs="Calibri"/>
          <w:lang w:val="it-IT"/>
        </w:rPr>
        <w:t>nale</w:t>
      </w:r>
      <w:r w:rsidRPr="005423FF">
        <w:rPr>
          <w:rFonts w:cs="Calibri"/>
        </w:rPr>
        <w:t>ży przez to rozumieć Publiczny Żłobek w Sobolewie, utworzony i prowadzony przez Gminę Sobolew;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  <w:color w:val="auto"/>
        </w:rPr>
      </w:pPr>
      <w:r w:rsidRPr="00F81D24">
        <w:rPr>
          <w:rFonts w:cs="Calibri"/>
          <w:b/>
          <w:color w:val="auto"/>
          <w:shd w:val="clear" w:color="auto" w:fill="FFFFFF"/>
        </w:rPr>
        <w:t>§ 2</w:t>
      </w:r>
    </w:p>
    <w:p w:rsidR="009776A4" w:rsidRPr="007A45F9" w:rsidRDefault="009776A4" w:rsidP="009776A4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shd w:val="clear" w:color="auto" w:fill="FFFFFF"/>
        </w:rPr>
        <w:t xml:space="preserve">Ustala się miesięczne opłaty za pobyt dziecka w </w:t>
      </w:r>
      <w:r>
        <w:rPr>
          <w:rFonts w:ascii="Calibri" w:hAnsi="Calibri" w:cs="Calibri"/>
          <w:color w:val="auto"/>
          <w:shd w:val="clear" w:color="auto" w:fill="FFFFFF"/>
        </w:rPr>
        <w:t>Ż</w:t>
      </w:r>
      <w:r w:rsidRPr="007A45F9">
        <w:rPr>
          <w:rFonts w:ascii="Calibri" w:hAnsi="Calibri" w:cs="Calibri"/>
          <w:color w:val="auto"/>
          <w:shd w:val="clear" w:color="auto" w:fill="FFFFFF"/>
        </w:rPr>
        <w:t>łobku, w wysokości</w:t>
      </w:r>
      <w:r w:rsidRPr="007A45F9">
        <w:rPr>
          <w:rFonts w:ascii="Calibri" w:hAnsi="Calibri" w:cs="Calibri"/>
          <w:color w:val="auto"/>
          <w:shd w:val="clear" w:color="auto" w:fill="FFFFFF"/>
          <w:lang w:val="it-IT"/>
        </w:rPr>
        <w:t>:</w:t>
      </w:r>
    </w:p>
    <w:p w:rsidR="009776A4" w:rsidRPr="007A45F9" w:rsidRDefault="009776A4" w:rsidP="009776A4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u w:color="FF0000"/>
          <w:shd w:val="clear" w:color="auto" w:fill="FFFFFF"/>
        </w:rPr>
        <w:t xml:space="preserve">w wymiarze do 10 godzin dziennie w wysokości </w:t>
      </w:r>
      <w:r w:rsidRPr="007A45F9">
        <w:rPr>
          <w:rFonts w:ascii="Calibri" w:hAnsi="Calibri" w:cs="Calibri"/>
          <w:b/>
          <w:color w:val="auto"/>
          <w:u w:color="FF0000"/>
          <w:shd w:val="clear" w:color="auto" w:fill="FFFFFF"/>
        </w:rPr>
        <w:t>1500,00zł</w:t>
      </w:r>
      <w:r w:rsidRPr="007A45F9">
        <w:rPr>
          <w:rFonts w:ascii="Calibri" w:hAnsi="Calibri" w:cs="Calibri"/>
          <w:color w:val="auto"/>
          <w:u w:color="FF0000"/>
          <w:shd w:val="clear" w:color="auto" w:fill="FFFFFF"/>
        </w:rPr>
        <w:t xml:space="preserve"> za każdy miesiąc pobytu dziecka w Żłobku;</w:t>
      </w:r>
    </w:p>
    <w:p w:rsidR="009776A4" w:rsidRPr="007A45F9" w:rsidRDefault="009776A4" w:rsidP="009776A4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shd w:val="clear" w:color="auto" w:fill="FFFFFF"/>
        </w:rPr>
        <w:t xml:space="preserve">w wymiarze powyżej 10 godzin dziennie na wniosek rodzica </w:t>
      </w:r>
      <w:r>
        <w:rPr>
          <w:rFonts w:ascii="Calibri" w:hAnsi="Calibri" w:cs="Calibri"/>
          <w:color w:val="auto"/>
          <w:shd w:val="clear" w:color="auto" w:fill="FFFFFF"/>
        </w:rPr>
        <w:t xml:space="preserve">lub innego opiekuna prawnego dziecka </w:t>
      </w:r>
      <w:r w:rsidRPr="007A45F9">
        <w:rPr>
          <w:rFonts w:ascii="Calibri" w:hAnsi="Calibri" w:cs="Calibri"/>
          <w:color w:val="auto"/>
          <w:shd w:val="clear" w:color="auto" w:fill="FFFFFF"/>
        </w:rPr>
        <w:t xml:space="preserve">– w wysokości </w:t>
      </w:r>
      <w:r w:rsidRPr="007A45F9">
        <w:rPr>
          <w:rFonts w:ascii="Calibri" w:hAnsi="Calibri" w:cs="Calibri"/>
          <w:b/>
          <w:color w:val="auto"/>
          <w:shd w:val="clear" w:color="auto" w:fill="FFFFFF"/>
        </w:rPr>
        <w:t>30 zł</w:t>
      </w:r>
      <w:r w:rsidRPr="007A45F9">
        <w:rPr>
          <w:rFonts w:ascii="Calibri" w:hAnsi="Calibri" w:cs="Calibri"/>
          <w:color w:val="auto"/>
          <w:shd w:val="clear" w:color="auto" w:fill="FFFFFF"/>
        </w:rPr>
        <w:t xml:space="preserve"> za każdą rozpoczętą godzinę pobytu.</w:t>
      </w:r>
    </w:p>
    <w:p w:rsidR="009776A4" w:rsidRPr="007A45F9" w:rsidRDefault="009776A4" w:rsidP="009776A4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color w:val="auto"/>
          <w:highlight w:val="white"/>
        </w:rPr>
      </w:pPr>
      <w:r w:rsidRPr="007A45F9">
        <w:rPr>
          <w:rFonts w:ascii="Calibri" w:hAnsi="Calibri" w:cs="Calibri"/>
          <w:color w:val="auto"/>
          <w:shd w:val="clear" w:color="auto" w:fill="FFFFFF"/>
          <w:lang w:val="nl-NL"/>
        </w:rPr>
        <w:t>Op</w:t>
      </w:r>
      <w:r w:rsidRPr="007A45F9">
        <w:rPr>
          <w:rFonts w:ascii="Calibri" w:hAnsi="Calibri" w:cs="Calibri"/>
          <w:color w:val="auto"/>
          <w:shd w:val="clear" w:color="auto" w:fill="FFFFFF"/>
        </w:rPr>
        <w:t>łaty, o kt</w:t>
      </w:r>
      <w:r w:rsidRPr="007A45F9">
        <w:rPr>
          <w:rFonts w:ascii="Calibri" w:hAnsi="Calibri" w:cs="Calibri"/>
          <w:color w:val="auto"/>
          <w:shd w:val="clear" w:color="auto" w:fill="FFFFFF"/>
          <w:lang w:val="es-ES_tradnl"/>
        </w:rPr>
        <w:t>ó</w:t>
      </w:r>
      <w:r w:rsidRPr="007A45F9">
        <w:rPr>
          <w:rFonts w:ascii="Calibri" w:hAnsi="Calibri" w:cs="Calibri"/>
          <w:color w:val="auto"/>
          <w:shd w:val="clear" w:color="auto" w:fill="FFFFFF"/>
        </w:rPr>
        <w:t>rych mowa w §2 ust. 1 pkt 1 i 2 niniejszej uchwały, ustalone są za pobyt dziecka</w:t>
      </w:r>
      <w:r>
        <w:rPr>
          <w:rFonts w:ascii="Calibri" w:hAnsi="Calibri" w:cs="Calibri"/>
          <w:color w:val="auto"/>
          <w:shd w:val="clear" w:color="auto" w:fill="FFFFFF"/>
        </w:rPr>
        <w:t xml:space="preserve"> Żłobku</w:t>
      </w:r>
      <w:r w:rsidRPr="007A45F9">
        <w:rPr>
          <w:rFonts w:ascii="Calibri" w:hAnsi="Calibri" w:cs="Calibri"/>
          <w:color w:val="auto"/>
          <w:shd w:val="clear" w:color="auto" w:fill="FFFFFF"/>
        </w:rPr>
        <w:t xml:space="preserve"> w dni robocze. </w:t>
      </w:r>
    </w:p>
    <w:p w:rsidR="009776A4" w:rsidRDefault="009776A4" w:rsidP="009776A4">
      <w:pPr>
        <w:pStyle w:val="Tre"/>
        <w:spacing w:line="360" w:lineRule="auto"/>
        <w:rPr>
          <w:rFonts w:cs="Calibri"/>
          <w:b/>
          <w:color w:val="auto"/>
          <w:shd w:val="clear" w:color="auto" w:fill="FFFFFF"/>
        </w:rPr>
      </w:pPr>
      <w:r w:rsidRPr="00F81D24">
        <w:rPr>
          <w:rFonts w:cs="Calibri"/>
          <w:b/>
          <w:color w:val="auto"/>
          <w:shd w:val="clear" w:color="auto" w:fill="FFFFFF"/>
        </w:rPr>
        <w:t>§ 3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  <w:color w:val="auto"/>
          <w:shd w:val="clear" w:color="auto" w:fill="FFFFFF"/>
        </w:rPr>
      </w:pPr>
      <w:r w:rsidRPr="00F81D24">
        <w:rPr>
          <w:rFonts w:cs="Calibri"/>
        </w:rPr>
        <w:t>W przypadku nieobecności dziecka w Żłobku nieprzerwanie przez okres 21 dni roboczych zwalnia się rodzica lub innego opiekuna prawnego dziecka</w:t>
      </w:r>
      <w:r>
        <w:rPr>
          <w:rFonts w:cs="Calibri"/>
        </w:rPr>
        <w:t xml:space="preserve"> z ustalonej  w § 2 niniejszej uchwały opłaty miesięcznej.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  <w:color w:val="auto"/>
          <w:highlight w:val="white"/>
        </w:rPr>
      </w:pPr>
      <w:r w:rsidRPr="00F81D24">
        <w:rPr>
          <w:rFonts w:cs="Calibri"/>
          <w:b/>
          <w:color w:val="auto"/>
          <w:shd w:val="clear" w:color="auto" w:fill="FFFFFF"/>
        </w:rPr>
        <w:lastRenderedPageBreak/>
        <w:t>§ 4</w:t>
      </w:r>
    </w:p>
    <w:p w:rsidR="009776A4" w:rsidRPr="007A45F9" w:rsidRDefault="009776A4" w:rsidP="009776A4">
      <w:pPr>
        <w:pStyle w:val="Tre"/>
        <w:spacing w:line="360" w:lineRule="auto"/>
        <w:rPr>
          <w:rFonts w:cs="Calibri"/>
          <w:color w:val="auto"/>
          <w:highlight w:val="white"/>
        </w:rPr>
      </w:pPr>
      <w:r w:rsidRPr="007A45F9">
        <w:rPr>
          <w:rFonts w:cs="Calibri"/>
          <w:color w:val="auto"/>
          <w:shd w:val="clear" w:color="auto" w:fill="FFFFFF"/>
        </w:rPr>
        <w:t xml:space="preserve">Ustala się maksymalną dzienną wysokość opłaty za wyżywienie w Publicznym Żłobku w Sobolewie w kwocie 23zł. 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  <w:color w:val="auto"/>
          <w:shd w:val="clear" w:color="auto" w:fill="FFFFFF"/>
        </w:rPr>
      </w:pPr>
      <w:r w:rsidRPr="00F81D24">
        <w:rPr>
          <w:rFonts w:cs="Calibri"/>
          <w:b/>
          <w:color w:val="auto"/>
          <w:shd w:val="clear" w:color="auto" w:fill="FFFFFF"/>
        </w:rPr>
        <w:t>§ 5</w:t>
      </w:r>
    </w:p>
    <w:p w:rsidR="009776A4" w:rsidRPr="007A45F9" w:rsidRDefault="009776A4" w:rsidP="009776A4">
      <w:pPr>
        <w:pStyle w:val="Tre"/>
        <w:spacing w:line="360" w:lineRule="auto"/>
        <w:rPr>
          <w:rFonts w:cs="Calibri"/>
          <w:color w:val="auto"/>
          <w:highlight w:val="white"/>
        </w:rPr>
      </w:pPr>
      <w:r w:rsidRPr="007A45F9">
        <w:rPr>
          <w:rFonts w:cs="Calibri"/>
          <w:color w:val="auto"/>
          <w:shd w:val="clear" w:color="auto" w:fill="FFFFFF"/>
        </w:rPr>
        <w:t xml:space="preserve">Traci moc uchwała Nr V/31/2024 Rady Gminy w Sobolewie z dnia 23 lipca 2024 r. w sprawie ustalenia wysokości opłat za pobyt dziecka w Publicznym Żłobku utworzonym i prowadzonym przez Gminę Sobolew oraz maksymalnej wysokości opłaty za wyżywienie w tym </w:t>
      </w:r>
      <w:r>
        <w:rPr>
          <w:rFonts w:cs="Calibri"/>
          <w:color w:val="auto"/>
          <w:shd w:val="clear" w:color="auto" w:fill="FFFFFF"/>
        </w:rPr>
        <w:t>Ż</w:t>
      </w:r>
      <w:r w:rsidRPr="007A45F9">
        <w:rPr>
          <w:rFonts w:cs="Calibri"/>
          <w:color w:val="auto"/>
          <w:shd w:val="clear" w:color="auto" w:fill="FFFFFF"/>
        </w:rPr>
        <w:t xml:space="preserve">łobku </w:t>
      </w:r>
      <w:r w:rsidRPr="007A45F9">
        <w:rPr>
          <w:rFonts w:cs="Calibri"/>
          <w:color w:val="auto"/>
          <w:u w:val="single"/>
          <w:shd w:val="clear" w:color="auto" w:fill="FFFFFF"/>
        </w:rPr>
        <w:t>(Dz. Urz. Woj. Mazowieckiego z 2024 r. poz. 7753).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  <w:color w:val="auto"/>
        </w:rPr>
      </w:pPr>
      <w:r w:rsidRPr="00F81D24">
        <w:rPr>
          <w:rFonts w:cs="Calibri"/>
          <w:b/>
          <w:color w:val="auto"/>
        </w:rPr>
        <w:t>§ 6</w:t>
      </w:r>
    </w:p>
    <w:p w:rsidR="009776A4" w:rsidRPr="007A45F9" w:rsidRDefault="009776A4" w:rsidP="009776A4">
      <w:pPr>
        <w:pStyle w:val="Tre"/>
        <w:spacing w:line="360" w:lineRule="auto"/>
        <w:rPr>
          <w:rFonts w:cs="Calibri"/>
          <w:color w:val="auto"/>
        </w:rPr>
      </w:pPr>
      <w:r w:rsidRPr="007A45F9">
        <w:rPr>
          <w:rFonts w:cs="Calibri"/>
          <w:color w:val="auto"/>
        </w:rPr>
        <w:t>Wykonanie uchwały powierza się W</w:t>
      </w:r>
      <w:r w:rsidRPr="007A45F9">
        <w:rPr>
          <w:rFonts w:cs="Calibri"/>
          <w:color w:val="auto"/>
          <w:lang w:val="es-ES_tradnl"/>
        </w:rPr>
        <w:t>ó</w:t>
      </w:r>
      <w:r w:rsidRPr="007A45F9">
        <w:rPr>
          <w:rFonts w:cs="Calibri"/>
          <w:color w:val="auto"/>
        </w:rPr>
        <w:t>jtowi Gminy Sobolew.</w:t>
      </w:r>
    </w:p>
    <w:p w:rsidR="009776A4" w:rsidRPr="00F81D24" w:rsidRDefault="009776A4" w:rsidP="009776A4">
      <w:pPr>
        <w:pStyle w:val="Tre"/>
        <w:spacing w:line="360" w:lineRule="auto"/>
        <w:rPr>
          <w:rFonts w:cs="Calibri"/>
          <w:b/>
          <w:color w:val="auto"/>
        </w:rPr>
      </w:pPr>
      <w:r w:rsidRPr="00F81D24">
        <w:rPr>
          <w:rFonts w:cs="Calibri"/>
          <w:b/>
          <w:color w:val="auto"/>
        </w:rPr>
        <w:t>§ 7</w:t>
      </w:r>
    </w:p>
    <w:p w:rsidR="009776A4" w:rsidRPr="007A45F9" w:rsidRDefault="009776A4" w:rsidP="009776A4">
      <w:pPr>
        <w:pStyle w:val="Tre"/>
        <w:spacing w:line="360" w:lineRule="auto"/>
        <w:rPr>
          <w:rFonts w:cs="Calibri"/>
        </w:rPr>
      </w:pPr>
      <w:r w:rsidRPr="007A45F9">
        <w:rPr>
          <w:rFonts w:cs="Calibri"/>
          <w:color w:val="auto"/>
        </w:rPr>
        <w:t>Uchwała podlega ogłoszeniu w Dzienniku Urzędowym Wojew</w:t>
      </w:r>
      <w:r w:rsidRPr="007A45F9">
        <w:rPr>
          <w:rFonts w:cs="Calibri"/>
          <w:color w:val="auto"/>
          <w:lang w:val="es-ES_tradnl"/>
        </w:rPr>
        <w:t>ó</w:t>
      </w:r>
      <w:r w:rsidRPr="007A45F9">
        <w:rPr>
          <w:rFonts w:cs="Calibri"/>
          <w:color w:val="auto"/>
        </w:rPr>
        <w:t xml:space="preserve">dztwa Mazowieckiego </w:t>
      </w:r>
    </w:p>
    <w:p w:rsidR="009776A4" w:rsidRPr="007A45F9" w:rsidRDefault="009776A4" w:rsidP="009776A4">
      <w:pPr>
        <w:rPr>
          <w:rFonts w:ascii="Calibri" w:hAnsi="Calibri" w:cs="Calibri"/>
        </w:rPr>
      </w:pPr>
    </w:p>
    <w:p w:rsidR="009776A4" w:rsidRPr="007A45F9" w:rsidRDefault="009776A4" w:rsidP="009776A4">
      <w:pPr>
        <w:rPr>
          <w:rFonts w:ascii="Calibri" w:hAnsi="Calibri" w:cs="Calibri"/>
          <w:kern w:val="2"/>
          <w:u w:color="000000"/>
          <w:lang w:eastAsia="zh-CN" w:bidi="hi-IN"/>
          <w14:textOutline w14:w="0" w14:cap="flat" w14:cmpd="sng" w14:algn="ctr">
            <w14:noFill/>
            <w14:prstDash w14:val="solid"/>
            <w14:bevel/>
          </w14:textOutline>
        </w:rPr>
      </w:pPr>
      <w:r w:rsidRPr="007A45F9">
        <w:rPr>
          <w:rFonts w:ascii="Calibri" w:hAnsi="Calibri" w:cs="Calibri"/>
        </w:rPr>
        <w:br w:type="page"/>
      </w:r>
    </w:p>
    <w:p w:rsidR="009776A4" w:rsidRPr="007A45F9" w:rsidRDefault="009776A4" w:rsidP="009776A4">
      <w:pPr>
        <w:pStyle w:val="Tre"/>
        <w:spacing w:line="360" w:lineRule="auto"/>
        <w:jc w:val="center"/>
        <w:rPr>
          <w:rFonts w:cs="Calibri"/>
          <w:b/>
          <w:color w:val="auto"/>
        </w:rPr>
      </w:pPr>
      <w:r w:rsidRPr="007A45F9">
        <w:rPr>
          <w:rFonts w:cs="Calibri"/>
          <w:b/>
          <w:color w:val="auto"/>
        </w:rPr>
        <w:lastRenderedPageBreak/>
        <w:t>UZASADNIENIE</w:t>
      </w:r>
    </w:p>
    <w:p w:rsidR="009776A4" w:rsidRPr="007A45F9" w:rsidRDefault="009776A4" w:rsidP="009776A4">
      <w:pPr>
        <w:spacing w:line="288" w:lineRule="auto"/>
        <w:jc w:val="both"/>
      </w:pPr>
      <w:r w:rsidRPr="007A45F9">
        <w:t>Zgodnie z art. 58 ust. 1 ustawy z dnia 4 lutego 2011 roku o opiece nad dziećmi w wieku do lat 3 - wysokość opłaty za pobyt dziecka w żłobku utworzonym przez Gminę oraz maksymalną wysokość opłaty za wyżywienie ustala Rada Gminy w drodze uchwały.</w:t>
      </w:r>
    </w:p>
    <w:p w:rsidR="009776A4" w:rsidRPr="007A45F9" w:rsidRDefault="009776A4" w:rsidP="009776A4">
      <w:pPr>
        <w:spacing w:line="288" w:lineRule="auto"/>
        <w:jc w:val="both"/>
      </w:pPr>
      <w:r w:rsidRPr="007A45F9">
        <w:tab/>
        <w:t>Zmiana przepisów dotychczasowej uchwały Rady Gminy w Sobolewie nr V/31/2024 Rady Gminy w Sobolewie z dnia 23 lipca 2024r. w sprawie ustalenia wysokości opłat za pobyt dziecka w Publicznym Żłobku utworzonym i prowadzonym przez Gminę Sobolew oraz maksymalnej wysokości opłaty za wyżywienie w tym żłobku (Dz.Urz. Woj.Maz. poz. 7753) w zakresie podwyższenia opłaty stałej za pobyt dziecka w żłobku do 10 godzin jest niezbędna z uwagi na fakt ciągłego wzrostu kosztów funkcjonowania żłobka. Koszt pobytu dziecka w żłobku zawiera koszty bieżące, w tym m.in.: koszty wynagrodzeń pracowników, koszty mediów, koszty związane z przygotowywaniem posiłków dla dzieci, koszty zakupu środków czystości, pomocy do zajęć oraz zakupu usług dodatkowych.</w:t>
      </w:r>
    </w:p>
    <w:p w:rsidR="009776A4" w:rsidRPr="007A45F9" w:rsidRDefault="009776A4" w:rsidP="009776A4">
      <w:pPr>
        <w:spacing w:line="288" w:lineRule="auto"/>
        <w:jc w:val="both"/>
      </w:pPr>
      <w:r w:rsidRPr="007A45F9">
        <w:tab/>
        <w:t>Ponadto z dniem 1 października 2024 r. weszła w życie ustawa z dnia 15 maja 2024 r. o wspieraniu rodziców w aktywności zawodowej oraz w wychowywaniu dziecka „Aktywny Rodzic” (Dz. U. z 2024 r. poz. 858), która przewiduje przyznawanie świadczenia "Aktywnie w żłobku"kierowanego do wszystkich rodziców dzieci uczęszczających do instytucji opieki nad dziećmi w wieku do lat 3 - w wysokości 1 500,00 zł. Świadczenie to przekazywane będą bezpośrednio na rachunek bankowy podmiotu prowadzącego żłobek, tj. Gminy Sobolew.</w:t>
      </w:r>
    </w:p>
    <w:p w:rsidR="009776A4" w:rsidRPr="007A45F9" w:rsidRDefault="009776A4" w:rsidP="009776A4">
      <w:pPr>
        <w:spacing w:line="288" w:lineRule="auto"/>
        <w:jc w:val="both"/>
      </w:pPr>
      <w:r w:rsidRPr="007A45F9">
        <w:tab/>
        <w:t>W związku z ciągłymi zmianami (np. rosnące koszty pracownicze, koszty energii elektrycznej) podnoszącymi koszty funkcjonowania Publicznego Żłobka w Sobolewie istnieje potrzeba podniesienia opłaty stałej miesięcznej za pobyt dziecka w placówce. Jednocześnie wobec zmiany stałej opłaty miesięcznej za żłobek dokonywanej w §2 ust. 1 uchwały koniecznym jest dokonanie zmiany w ust. 8 §2 uchwały poprzez odniesienie tego zapisu do obowiązującej jednej opłaty miesięcznej za pobyt dziecka w żłobku.</w:t>
      </w:r>
    </w:p>
    <w:p w:rsidR="009776A4" w:rsidRPr="007A45F9" w:rsidRDefault="009776A4" w:rsidP="009776A4">
      <w:pPr>
        <w:spacing w:line="288" w:lineRule="auto"/>
        <w:jc w:val="both"/>
      </w:pPr>
      <w:r w:rsidRPr="007A45F9">
        <w:tab/>
        <w:t>Równocześnie z uwagi, iż zdarzają się sytuacje w których dzieci pozostają w żłobku dłużej aniżeli 10 godzin dziennie zasadne jest wprowadzenie do §2 ust. 9, który ustala opłatę dodatkową w wysokości 30 zł za każdą godzinę ponad 10-godzinny pobyt dziecka w placówce. Wysokość tejże opłaty wynika z konieczności opłacenia wynagrodzenia pracownikom sprawującym opiekę nad dzieckiem ponad normę. Opłata dodatkowa ustalana jest na wniosek rodzica.</w:t>
      </w:r>
    </w:p>
    <w:p w:rsidR="009776A4" w:rsidRDefault="009776A4" w:rsidP="009776A4">
      <w:pPr>
        <w:spacing w:line="288" w:lineRule="auto"/>
        <w:jc w:val="both"/>
      </w:pPr>
      <w:r w:rsidRPr="007A45F9">
        <w:tab/>
        <w:t>Wobec powyższego, podjęcie niniejszej uchwały jest zasadne.</w:t>
      </w:r>
    </w:p>
    <w:p w:rsidR="002720A3" w:rsidRDefault="009776A4" w:rsidP="002720A3">
      <w:pPr>
        <w:pStyle w:val="Tre"/>
        <w:spacing w:after="0"/>
        <w:rPr>
          <w:b/>
          <w:bCs/>
          <w:sz w:val="24"/>
          <w:szCs w:val="24"/>
          <w:u w:val="single"/>
        </w:rPr>
      </w:pPr>
      <w:r>
        <w:br w:type="page"/>
      </w:r>
      <w:r w:rsidR="002720A3">
        <w:rPr>
          <w:b/>
          <w:bCs/>
          <w:sz w:val="24"/>
          <w:szCs w:val="24"/>
          <w:u w:val="single"/>
        </w:rPr>
        <w:lastRenderedPageBreak/>
        <w:t>Projekt</w:t>
      </w: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UCHWAŁA  Nr …/2025</w:t>
      </w:r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Rady Gminy w Sobolewie</w:t>
      </w:r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…….……. 2025r.</w:t>
      </w:r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w sprawie ustalenia planu dofinansowania form doskonalenia zawodowego </w:t>
      </w: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  <w:b/>
          <w:bCs/>
        </w:rPr>
      </w:pPr>
      <w:bookmarkStart w:id="10" w:name="_DdeLink__389_1745620059"/>
      <w:r>
        <w:rPr>
          <w:rFonts w:ascii="Calibri" w:hAnsi="Calibri"/>
          <w:b/>
          <w:bCs/>
        </w:rPr>
        <w:t>nauczycieli, maksymalnej kwoty dofinansowania  oraz specjalności i form kształcenia, na kt</w:t>
      </w:r>
      <w:r>
        <w:rPr>
          <w:rFonts w:ascii="Calibri" w:hAnsi="Calibri"/>
          <w:b/>
          <w:bCs/>
          <w:lang w:val="es-ES_tradnl"/>
        </w:rPr>
        <w:t>ó</w:t>
      </w:r>
      <w:r>
        <w:rPr>
          <w:rFonts w:ascii="Calibri" w:hAnsi="Calibri"/>
          <w:b/>
          <w:bCs/>
        </w:rPr>
        <w:t>re przyznawane jest dofinansowanie w szkołach i przedszkolach dla kt</w:t>
      </w:r>
      <w:r>
        <w:rPr>
          <w:rFonts w:ascii="Calibri" w:hAnsi="Calibri"/>
          <w:b/>
          <w:bCs/>
          <w:lang w:val="es-ES_tradnl"/>
        </w:rPr>
        <w:t>ó</w:t>
      </w:r>
      <w:r>
        <w:rPr>
          <w:rFonts w:ascii="Calibri" w:hAnsi="Calibri"/>
          <w:b/>
          <w:bCs/>
        </w:rPr>
        <w:t xml:space="preserve">rych organem  prowadzącym  jest Gmina Sobolew </w:t>
      </w:r>
      <w:bookmarkEnd w:id="10"/>
    </w:p>
    <w:p w:rsidR="002720A3" w:rsidRDefault="002720A3" w:rsidP="002720A3">
      <w:pPr>
        <w:pStyle w:val="Tre"/>
        <w:spacing w:after="0"/>
        <w:jc w:val="center"/>
        <w:rPr>
          <w:b/>
          <w:bCs/>
          <w:sz w:val="24"/>
          <w:szCs w:val="24"/>
        </w:rPr>
      </w:pPr>
    </w:p>
    <w:p w:rsidR="002720A3" w:rsidRDefault="002720A3" w:rsidP="002720A3">
      <w:pPr>
        <w:pStyle w:val="Standard"/>
        <w:ind w:firstLine="708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Na podstawie art. 18 ust. 2 pkt 15 ustawy z dnia 8 marca 1990 r. o samorządzie gminnym (Dz. U. z  2024r. poz. 1465 z późn. zm.), art. 70a ust. 1 w zw. z art. 91d pkt 1 ustawy z dnia 26 stycznia 1982 r. Karta Nauczyciela (Dz.U. z 2024r. poz. 986 z późn. zm.) oraz §</w:t>
      </w:r>
      <w:r>
        <w:rPr>
          <w:rFonts w:ascii="Calibri" w:hAnsi="Calibri"/>
          <w:lang w:val="it-IT"/>
        </w:rPr>
        <w:t xml:space="preserve">5 i </w:t>
      </w:r>
      <w:r>
        <w:rPr>
          <w:rFonts w:ascii="Calibri" w:hAnsi="Calibri"/>
        </w:rPr>
        <w:t>§6 rozporządzenia Ministra Edukacji Narodowej z dnia 23 sierpnia 2019 r. w sprawie dofinansowania doskonalenia zawodowego nauczycieli, szczegółowych cel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szkolenia branżowego oraz trybu i warunk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kierowania nauczyciela na szkolenia branżowe (Dz.U. z 2023r. poz. 2628) po zasię</w:t>
      </w:r>
      <w:r>
        <w:rPr>
          <w:rFonts w:ascii="Calibri" w:hAnsi="Calibri"/>
          <w:lang w:val="it-IT"/>
        </w:rPr>
        <w:t>gni</w:t>
      </w:r>
      <w:r>
        <w:rPr>
          <w:rFonts w:ascii="Calibri" w:hAnsi="Calibri"/>
        </w:rPr>
        <w:t>ęciu opinii związk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 xml:space="preserve">w zawodowych zrzeszających nauczycieli, </w:t>
      </w:r>
    </w:p>
    <w:p w:rsidR="002720A3" w:rsidRDefault="002720A3" w:rsidP="002720A3">
      <w:pPr>
        <w:pStyle w:val="Standard"/>
        <w:ind w:firstLine="708"/>
        <w:jc w:val="both"/>
      </w:pPr>
      <w:r>
        <w:rPr>
          <w:rFonts w:ascii="Calibri" w:hAnsi="Calibri"/>
        </w:rPr>
        <w:t>Rada Gminy w Sobolewie uchwala, co następuje:</w:t>
      </w:r>
    </w:p>
    <w:p w:rsidR="002720A3" w:rsidRDefault="002720A3" w:rsidP="002720A3">
      <w:pPr>
        <w:pStyle w:val="Standard"/>
        <w:jc w:val="both"/>
        <w:rPr>
          <w:rFonts w:ascii="Calibri" w:eastAsia="Calibri" w:hAnsi="Calibri" w:cs="Calibri"/>
        </w:rPr>
      </w:pP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2720A3" w:rsidRPr="00B55C06" w:rsidRDefault="002720A3" w:rsidP="002720A3">
      <w:pPr>
        <w:pStyle w:val="Tre"/>
        <w:numPr>
          <w:ilvl w:val="0"/>
          <w:numId w:val="26"/>
        </w:numPr>
        <w:spacing w:after="0"/>
        <w:rPr>
          <w:color w:val="FF0000"/>
          <w:sz w:val="24"/>
          <w:szCs w:val="24"/>
          <w:u w:color="FF0000"/>
        </w:rPr>
      </w:pPr>
      <w:r>
        <w:rPr>
          <w:sz w:val="24"/>
          <w:szCs w:val="24"/>
        </w:rPr>
        <w:t>W budżecie Gminy Sobolew na rok 2025 wyodrębnia się środki na dofinansowanie doskonalenia zawodowego nauczycieli w wysokości 0,8 % planowanych rocznych środk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przeznaczonych na wynagrodzenie osobowe nauczycieli.</w:t>
      </w:r>
    </w:p>
    <w:p w:rsidR="002720A3" w:rsidRDefault="002720A3" w:rsidP="002720A3">
      <w:pPr>
        <w:pStyle w:val="Tre"/>
        <w:numPr>
          <w:ilvl w:val="0"/>
          <w:numId w:val="26"/>
        </w:numPr>
        <w:spacing w:after="0"/>
        <w:rPr>
          <w:color w:val="FF0000"/>
          <w:sz w:val="24"/>
          <w:szCs w:val="24"/>
          <w:u w:color="FF0000"/>
        </w:rPr>
      </w:pPr>
      <w:r w:rsidRPr="00A57F26">
        <w:rPr>
          <w:color w:val="auto"/>
          <w:sz w:val="24"/>
          <w:szCs w:val="24"/>
          <w:u w:color="FF0000"/>
        </w:rPr>
        <w:t>Plan dofinansowania form doskonalenia zawodowego nauczycieli, zatrudnionych w szkołach i przedszkolach prowadzonych przez Gminę Sobolew  na 2025 rok</w:t>
      </w:r>
      <w:r>
        <w:rPr>
          <w:color w:val="auto"/>
          <w:sz w:val="24"/>
          <w:szCs w:val="24"/>
          <w:u w:color="FF0000"/>
        </w:rPr>
        <w:t>, s</w:t>
      </w:r>
      <w:r w:rsidRPr="00A57F26">
        <w:rPr>
          <w:color w:val="auto"/>
          <w:sz w:val="24"/>
          <w:szCs w:val="24"/>
          <w:u w:color="FF0000"/>
        </w:rPr>
        <w:t>tanowi załącznik nr 1 do uchwały</w:t>
      </w:r>
      <w:r>
        <w:rPr>
          <w:color w:val="FF0000"/>
          <w:sz w:val="24"/>
          <w:szCs w:val="24"/>
          <w:u w:color="FF0000"/>
        </w:rPr>
        <w:t>.</w:t>
      </w:r>
    </w:p>
    <w:p w:rsidR="002720A3" w:rsidRDefault="002720A3" w:rsidP="002720A3">
      <w:pPr>
        <w:pStyle w:val="Tre"/>
        <w:spacing w:after="0"/>
        <w:rPr>
          <w:sz w:val="24"/>
          <w:szCs w:val="24"/>
        </w:rPr>
      </w:pP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2720A3" w:rsidRDefault="002720A3" w:rsidP="002720A3">
      <w:pPr>
        <w:pStyle w:val="Tre"/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nl-NL"/>
        </w:rPr>
        <w:t xml:space="preserve">Ze </w:t>
      </w:r>
      <w:r>
        <w:rPr>
          <w:sz w:val="24"/>
          <w:szCs w:val="24"/>
        </w:rPr>
        <w:t>środk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określonych w §1 dofinansowane będą następujące formy doskonalenia zawodowego nauczycieli:</w:t>
      </w:r>
    </w:p>
    <w:p w:rsidR="002720A3" w:rsidRDefault="002720A3" w:rsidP="002720A3">
      <w:pPr>
        <w:pStyle w:val="Akapitzlist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jc w:val="both"/>
        <w:rPr>
          <w:color w:val="FF0000"/>
        </w:rPr>
      </w:pPr>
      <w:r>
        <w:t>koszty udziału nauczycieli w seminariach, konferencjach, wykładach, warsztatach, szkoleniach oraz innych formach doskonalenia zawodowego nauczycieli prowadzonych odpowiednio przez uczelnie i plac</w:t>
      </w:r>
      <w:r>
        <w:rPr>
          <w:lang w:val="es-ES_tradnl"/>
        </w:rPr>
        <w:t>ó</w:t>
      </w:r>
      <w:r>
        <w:t>wki doskonalenia nauczycieli;</w:t>
      </w:r>
    </w:p>
    <w:p w:rsidR="002720A3" w:rsidRDefault="002720A3" w:rsidP="002720A3">
      <w:pPr>
        <w:pStyle w:val="Akapitzlist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jc w:val="both"/>
      </w:pPr>
      <w:r>
        <w:t>opłaty za kształcenie nauczycieli pobierane przez uczelnie;</w:t>
      </w:r>
    </w:p>
    <w:p w:rsidR="002720A3" w:rsidRDefault="002720A3" w:rsidP="002720A3">
      <w:pPr>
        <w:pStyle w:val="Akapitzlist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jc w:val="both"/>
      </w:pPr>
      <w:r>
        <w:t>koszty związane z podróżą służbową nauczyciela biorącego udział w formach doskonalenia zawodowego.</w:t>
      </w: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2720A3" w:rsidRDefault="002720A3" w:rsidP="002720A3">
      <w:pPr>
        <w:pStyle w:val="Tre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Ustala się specjalności i formy kształcenia nauczycieli prowadzone przez uczelnie, na 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 dofinansowanie jest przyznawane, tj.:</w:t>
      </w:r>
    </w:p>
    <w:p w:rsidR="002720A3" w:rsidRDefault="002720A3" w:rsidP="002720A3">
      <w:pPr>
        <w:pStyle w:val="Akapitzlist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rPr>
          <w:b/>
          <w:bCs/>
        </w:rPr>
      </w:pPr>
      <w:r>
        <w:rPr>
          <w:b/>
          <w:bCs/>
        </w:rPr>
        <w:t>specjalności kształcenia: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lastRenderedPageBreak/>
        <w:t>specjalności podnoszące kwalifikacje i umiejętności dydaktyczne nauczycieli</w:t>
      </w:r>
      <w:r>
        <w:br/>
        <w:t>przedmiot</w:t>
      </w:r>
      <w:r>
        <w:rPr>
          <w:lang w:val="es-ES_tradnl"/>
        </w:rPr>
        <w:t>ó</w:t>
      </w:r>
      <w:r>
        <w:t>w og</w:t>
      </w:r>
      <w:r>
        <w:rPr>
          <w:lang w:val="es-ES_tradnl"/>
        </w:rPr>
        <w:t>ó</w:t>
      </w:r>
      <w:r>
        <w:t>lnokształcących,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edukacja dla bezpieczeństwa,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terapia pedagogiczna,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doradztwo zawodowe,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organizacja i zarządzanie w oświacie,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edukacja wczesnoszkolna z terapią pedagogiczną,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informatyka,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studium socjoterapii,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bibliotekarstwo,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terapia pedagogiczna z integracją sensoryczną,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język angielski w edukacji przedszkolnej i wczesnoszkolnej,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surdopedagogika,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tyflopedagogika,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pedagogika specjalna,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psychoterapia dzieci i młodzieży,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etyka,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wspomaganie rozwoju, edukacja i rehabilitacja os</w:t>
      </w:r>
      <w:r>
        <w:rPr>
          <w:lang w:val="es-ES_tradnl"/>
        </w:rPr>
        <w:t>ó</w:t>
      </w:r>
      <w:r>
        <w:t>b ze spektrum autyzmu i zespoł</w:t>
      </w:r>
      <w:r>
        <w:rPr>
          <w:lang w:val="de-DE"/>
        </w:rPr>
        <w:t>em Aspargera,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 xml:space="preserve"> integracja sensoryczna z terapią ręki,</w:t>
      </w:r>
    </w:p>
    <w:p w:rsidR="002720A3" w:rsidRPr="00A57F26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rPr>
          <w:lang w:val="en-US"/>
        </w:rPr>
      </w:pPr>
      <w:r>
        <w:rPr>
          <w:lang w:val="en-US"/>
        </w:rPr>
        <w:t xml:space="preserve"> plastyka,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edukacja włączają</w:t>
      </w:r>
      <w:r>
        <w:rPr>
          <w:lang w:val="it-IT"/>
        </w:rPr>
        <w:t>ca,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rytmika,</w:t>
      </w:r>
    </w:p>
    <w:p w:rsidR="002720A3" w:rsidRDefault="002720A3" w:rsidP="002720A3">
      <w:pPr>
        <w:pStyle w:val="Akapitzlist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wczesne wspomaganie rozwoju dziecka.</w:t>
      </w:r>
    </w:p>
    <w:p w:rsidR="002720A3" w:rsidRDefault="002720A3" w:rsidP="002720A3">
      <w:pPr>
        <w:pStyle w:val="Tre"/>
        <w:spacing w:after="0"/>
        <w:rPr>
          <w:sz w:val="24"/>
          <w:szCs w:val="24"/>
        </w:rPr>
      </w:pPr>
    </w:p>
    <w:p w:rsidR="002720A3" w:rsidRDefault="002720A3" w:rsidP="002720A3">
      <w:pPr>
        <w:pStyle w:val="Akapitzlist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 xml:space="preserve"> </w:t>
      </w:r>
      <w:r>
        <w:rPr>
          <w:b/>
          <w:bCs/>
        </w:rPr>
        <w:t>formy kształcenia: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studia podyplomowe,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kurs kwalifikacyjny,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rPr>
          <w:lang w:val="it-IT"/>
        </w:rPr>
      </w:pPr>
      <w:r>
        <w:rPr>
          <w:lang w:val="it-IT"/>
        </w:rPr>
        <w:t>seminaria,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konferencje,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warsztaty,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szkolenia,</w:t>
      </w:r>
    </w:p>
    <w:p w:rsidR="002720A3" w:rsidRDefault="002720A3" w:rsidP="002720A3">
      <w:pPr>
        <w:pStyle w:val="Akapitzlist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kurs doskonalący.</w:t>
      </w: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:rsidR="002720A3" w:rsidRDefault="002720A3" w:rsidP="002720A3">
      <w:pPr>
        <w:pStyle w:val="Tre"/>
        <w:spacing w:after="0"/>
        <w:rPr>
          <w:sz w:val="24"/>
          <w:szCs w:val="24"/>
        </w:rPr>
      </w:pPr>
      <w:r>
        <w:rPr>
          <w:sz w:val="24"/>
          <w:szCs w:val="24"/>
        </w:rPr>
        <w:t>O dofinansowanie do opłat za doskonalenie zawodowe, mogą ubiegać się nauczyciele:</w:t>
      </w:r>
    </w:p>
    <w:p w:rsidR="002720A3" w:rsidRDefault="002720A3" w:rsidP="002720A3">
      <w:pPr>
        <w:pStyle w:val="Akapitzlist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</w:pPr>
      <w:r>
        <w:t>zatrudnieni w szkołach i przedszkolach, dla kt</w:t>
      </w:r>
      <w:r>
        <w:rPr>
          <w:lang w:val="es-ES_tradnl"/>
        </w:rPr>
        <w:t>ó</w:t>
      </w:r>
      <w:r>
        <w:t>rych organem prowadzącym jest Gmina Sobolew,</w:t>
      </w:r>
    </w:p>
    <w:p w:rsidR="002720A3" w:rsidRPr="00765F94" w:rsidRDefault="002720A3" w:rsidP="002720A3">
      <w:pPr>
        <w:pStyle w:val="Akapitzlist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rPr>
          <w:b/>
          <w:bCs/>
        </w:rPr>
      </w:pPr>
      <w:r>
        <w:t>podnoszący swoje kwalifikacje zgodnie z potrzebami kadrowymi i organizacyjnymi plac</w:t>
      </w:r>
      <w:r>
        <w:rPr>
          <w:lang w:val="es-ES_tradnl"/>
        </w:rPr>
        <w:t>ó</w:t>
      </w:r>
      <w:r>
        <w:t>wki</w:t>
      </w:r>
      <w:r>
        <w:rPr>
          <w:color w:val="FF0000"/>
          <w:u w:color="FF0000"/>
        </w:rPr>
        <w:t>,</w:t>
      </w:r>
    </w:p>
    <w:p w:rsidR="002720A3" w:rsidRPr="00765F94" w:rsidRDefault="002720A3" w:rsidP="002720A3">
      <w:pPr>
        <w:pStyle w:val="Akapitzlist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rPr>
          <w:bCs/>
        </w:rPr>
      </w:pPr>
      <w:r w:rsidRPr="00765F94">
        <w:rPr>
          <w:bCs/>
        </w:rPr>
        <w:t>wzór wniosku</w:t>
      </w:r>
      <w:r>
        <w:rPr>
          <w:bCs/>
        </w:rPr>
        <w:t xml:space="preserve"> o dofinansowanie doskonalenia zawodowego stanowi załącznik Nr 2 do uchwały.</w:t>
      </w: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5 </w:t>
      </w:r>
    </w:p>
    <w:p w:rsidR="002720A3" w:rsidRPr="00BB5D94" w:rsidRDefault="002720A3" w:rsidP="002720A3">
      <w:pPr>
        <w:pStyle w:val="Tre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Ustala się na rok 2025  maksymalną kwotę dofinansowania i opłat za kształcenie nauczycieli przez plac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wki doskonalenia nauczycieli, uczelnie</w:t>
      </w:r>
      <w:r>
        <w:rPr>
          <w:color w:val="FF0000"/>
          <w:sz w:val="24"/>
          <w:szCs w:val="24"/>
          <w:u w:color="FF0000"/>
        </w:rPr>
        <w:t xml:space="preserve"> </w:t>
      </w:r>
      <w:r>
        <w:rPr>
          <w:sz w:val="24"/>
          <w:szCs w:val="24"/>
        </w:rPr>
        <w:t xml:space="preserve">oraz inne podmioty,w wysokości do </w:t>
      </w:r>
      <w:r>
        <w:rPr>
          <w:b/>
          <w:bCs/>
          <w:sz w:val="24"/>
          <w:szCs w:val="24"/>
        </w:rPr>
        <w:t>80%</w:t>
      </w:r>
      <w:r>
        <w:rPr>
          <w:sz w:val="24"/>
          <w:szCs w:val="24"/>
        </w:rPr>
        <w:t xml:space="preserve"> kwoty tych opłat,  nie więcej jednak niż </w:t>
      </w:r>
      <w:r>
        <w:rPr>
          <w:b/>
          <w:bCs/>
          <w:sz w:val="24"/>
          <w:szCs w:val="24"/>
        </w:rPr>
        <w:t>3 000,00 zł</w:t>
      </w:r>
      <w:r>
        <w:rPr>
          <w:sz w:val="24"/>
          <w:szCs w:val="24"/>
        </w:rPr>
        <w:t>, (słownie: trzy tysiące złotych) za semestr.</w:t>
      </w:r>
    </w:p>
    <w:p w:rsidR="002720A3" w:rsidRDefault="002720A3" w:rsidP="002720A3">
      <w:pPr>
        <w:pStyle w:val="Tre"/>
        <w:spacing w:after="0"/>
        <w:jc w:val="center"/>
        <w:rPr>
          <w:sz w:val="24"/>
          <w:szCs w:val="24"/>
        </w:rPr>
      </w:pP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</w:t>
      </w:r>
    </w:p>
    <w:p w:rsidR="002720A3" w:rsidRDefault="002720A3" w:rsidP="002720A3">
      <w:pPr>
        <w:pStyle w:val="Tre"/>
        <w:spacing w:after="0"/>
        <w:rPr>
          <w:sz w:val="24"/>
          <w:szCs w:val="24"/>
        </w:rPr>
      </w:pPr>
      <w:r>
        <w:rPr>
          <w:sz w:val="24"/>
          <w:szCs w:val="24"/>
        </w:rPr>
        <w:t>Wykonanie uchwały powierza się W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jtowi Gminy Sobolew.</w:t>
      </w:r>
    </w:p>
    <w:p w:rsidR="002720A3" w:rsidRDefault="002720A3" w:rsidP="002720A3">
      <w:pPr>
        <w:pStyle w:val="Tre"/>
        <w:spacing w:after="0"/>
        <w:rPr>
          <w:sz w:val="24"/>
          <w:szCs w:val="24"/>
        </w:rPr>
      </w:pPr>
    </w:p>
    <w:p w:rsidR="002720A3" w:rsidRDefault="002720A3" w:rsidP="002720A3">
      <w:pPr>
        <w:pStyle w:val="Tre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</w:t>
      </w:r>
    </w:p>
    <w:p w:rsidR="002720A3" w:rsidRDefault="002720A3" w:rsidP="002720A3">
      <w:pPr>
        <w:pStyle w:val="Tre"/>
        <w:spacing w:after="0"/>
        <w:jc w:val="both"/>
      </w:pPr>
      <w:r>
        <w:rPr>
          <w:sz w:val="24"/>
          <w:szCs w:val="24"/>
        </w:rPr>
        <w:t>Uchwała wchodzi w życie z dniem podjęcia i ma zastosowanie do form doskonalenia zawodowego nauczycieli, realizowanych w roku budżetowym 2025.</w:t>
      </w:r>
      <w:r>
        <w:rPr>
          <w:rFonts w:ascii="Arial Unicode MS" w:hAnsi="Arial Unicode MS"/>
        </w:rPr>
        <w:br w:type="page"/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Załącznik Nr 1 do uchwały Nr ……../2025</w:t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</w:rPr>
      </w:pPr>
      <w:r>
        <w:rPr>
          <w:rFonts w:ascii="Calibri" w:hAnsi="Calibri"/>
        </w:rPr>
        <w:t>Rady Gminy w Sobolewie</w:t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  <w:i/>
          <w:iCs/>
        </w:rPr>
      </w:pPr>
      <w:r>
        <w:rPr>
          <w:rFonts w:ascii="Calibri" w:hAnsi="Calibri"/>
        </w:rPr>
        <w:t>z dnia …….. 2025 r.</w:t>
      </w: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</w:rPr>
      </w:pP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</w:rPr>
      </w:pP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</w:rPr>
      </w:pP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hAnsi="Calibri"/>
        </w:rPr>
        <w:t>P L A N</w:t>
      </w: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</w:rPr>
      </w:pPr>
    </w:p>
    <w:p w:rsidR="002720A3" w:rsidRDefault="002720A3" w:rsidP="002720A3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hAnsi="Calibri"/>
        </w:rPr>
        <w:t>dofinansowania form doskonalenia zawodowego nauczycieli, zatrudnionych w szkoł</w:t>
      </w:r>
      <w:r>
        <w:rPr>
          <w:rFonts w:ascii="Calibri" w:hAnsi="Calibri"/>
          <w:lang w:val="de-DE"/>
        </w:rPr>
        <w:t xml:space="preserve">ach 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i plac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wkach prowadzonych przez Gminę Sobolew na 2025 rok.</w:t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  <w:i/>
          <w:iCs/>
        </w:rPr>
      </w:pP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  <w:i/>
          <w:iCs/>
        </w:rPr>
      </w:pP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  <w:i/>
          <w:iCs/>
        </w:rPr>
      </w:pPr>
    </w:p>
    <w:tbl>
      <w:tblPr>
        <w:tblStyle w:val="TableNormal"/>
        <w:tblW w:w="9644" w:type="dxa"/>
        <w:tblInd w:w="1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954"/>
        <w:gridCol w:w="3690"/>
      </w:tblGrid>
      <w:tr w:rsidR="002720A3" w:rsidTr="002720A3">
        <w:trPr>
          <w:trHeight w:val="580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NAZWA PLACÓ</w:t>
            </w:r>
            <w:r>
              <w:rPr>
                <w:rFonts w:ascii="Calibri" w:hAnsi="Calibri"/>
                <w:lang w:val="nl-NL"/>
              </w:rPr>
              <w:t>WKI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PLANOWANE  KWOTY W 2025r.</w:t>
            </w:r>
          </w:p>
        </w:tc>
      </w:tr>
      <w:tr w:rsidR="002720A3" w:rsidTr="002720A3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Publiczna Szkoła Podstawowa w Sobolewie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41 </w:t>
            </w:r>
            <w:r>
              <w:rPr>
                <w:rFonts w:ascii="Calibri" w:hAnsi="Calibri"/>
                <w:lang w:val="en-US"/>
              </w:rPr>
              <w:t>858,00</w:t>
            </w:r>
          </w:p>
        </w:tc>
      </w:tr>
      <w:tr w:rsidR="002720A3" w:rsidTr="002720A3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Zespół Szkolno-Przedszkolny w Gończycach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  <w:lang w:val="en-US"/>
              </w:rPr>
              <w:t>34 410,00</w:t>
            </w:r>
          </w:p>
        </w:tc>
      </w:tr>
      <w:tr w:rsidR="002720A3" w:rsidTr="002720A3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Publiczna Szkoła Podstawowa w Sokole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  <w:lang w:val="en-US"/>
              </w:rPr>
              <w:t>11 654,00</w:t>
            </w:r>
          </w:p>
        </w:tc>
      </w:tr>
      <w:tr w:rsidR="002720A3" w:rsidTr="002720A3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</w:rPr>
              <w:t>Publiczne Przedszkole w Sobolewie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  <w:lang w:val="en-US"/>
              </w:rPr>
              <w:t>9 750,00</w:t>
            </w:r>
          </w:p>
        </w:tc>
      </w:tr>
      <w:tr w:rsidR="002720A3" w:rsidTr="002720A3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  <w:b/>
                <w:bCs/>
              </w:rPr>
              <w:t>RAZEM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20A3" w:rsidRDefault="002720A3" w:rsidP="002720A3">
            <w:pPr>
              <w:pStyle w:val="Zawartotabeli"/>
              <w:spacing w:line="276" w:lineRule="auto"/>
              <w:jc w:val="center"/>
            </w:pPr>
            <w:r>
              <w:rPr>
                <w:rFonts w:ascii="Calibri" w:hAnsi="Calibri"/>
                <w:b/>
                <w:bCs/>
                <w:lang w:val="en-US"/>
              </w:rPr>
              <w:t>97 672,00</w:t>
            </w:r>
          </w:p>
        </w:tc>
      </w:tr>
    </w:tbl>
    <w:p w:rsidR="002720A3" w:rsidRDefault="002720A3" w:rsidP="002720A3">
      <w:pPr>
        <w:pStyle w:val="Tre"/>
        <w:rPr>
          <w:sz w:val="24"/>
          <w:szCs w:val="24"/>
        </w:rPr>
      </w:pPr>
    </w:p>
    <w:p w:rsidR="002720A3" w:rsidRDefault="002720A3" w:rsidP="002720A3">
      <w:pPr>
        <w:pStyle w:val="Tre"/>
      </w:pPr>
      <w:r>
        <w:rPr>
          <w:rFonts w:ascii="Arial Unicode MS" w:hAnsi="Arial Unicode MS"/>
        </w:rPr>
        <w:br w:type="page"/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Załącznik Nr 2 do uchwały Nr ……../2025</w:t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</w:rPr>
      </w:pPr>
      <w:r>
        <w:rPr>
          <w:rFonts w:ascii="Calibri" w:hAnsi="Calibri"/>
        </w:rPr>
        <w:t>Rady Gminy w Sobolewie</w:t>
      </w:r>
    </w:p>
    <w:p w:rsidR="002720A3" w:rsidRDefault="002720A3" w:rsidP="002720A3">
      <w:pPr>
        <w:pStyle w:val="Standard"/>
        <w:jc w:val="right"/>
        <w:rPr>
          <w:rFonts w:ascii="Calibri" w:eastAsia="Calibri" w:hAnsi="Calibri" w:cs="Calibri"/>
          <w:i/>
          <w:iCs/>
        </w:rPr>
      </w:pPr>
      <w:r>
        <w:rPr>
          <w:rFonts w:ascii="Calibri" w:hAnsi="Calibri"/>
        </w:rPr>
        <w:t>z dnia …….. 2025 r.</w:t>
      </w:r>
    </w:p>
    <w:p w:rsidR="002720A3" w:rsidRDefault="002720A3" w:rsidP="002720A3">
      <w:pPr>
        <w:pStyle w:val="Default"/>
        <w:jc w:val="right"/>
        <w:rPr>
          <w:b/>
          <w:bCs/>
          <w:sz w:val="23"/>
          <w:szCs w:val="23"/>
        </w:rPr>
      </w:pPr>
    </w:p>
    <w:p w:rsidR="002720A3" w:rsidRDefault="002720A3" w:rsidP="002720A3">
      <w:pPr>
        <w:pStyle w:val="Default"/>
        <w:jc w:val="center"/>
        <w:rPr>
          <w:rFonts w:ascii="Calibri" w:eastAsia="Calibri" w:hAnsi="Calibri" w:cs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  <w:lang w:val="de-DE"/>
        </w:rPr>
        <w:t>WNIOSEK O DOFINANSOWANIE DOSKONALENIA ZAWODOWEGO</w:t>
      </w:r>
    </w:p>
    <w:p w:rsidR="002720A3" w:rsidRDefault="002720A3" w:rsidP="002720A3">
      <w:pPr>
        <w:pStyle w:val="Default"/>
        <w:rPr>
          <w:rFonts w:ascii="Calibri" w:eastAsia="Calibri" w:hAnsi="Calibri" w:cs="Calibri"/>
          <w:sz w:val="23"/>
          <w:szCs w:val="23"/>
        </w:rPr>
      </w:pPr>
    </w:p>
    <w:p w:rsidR="002720A3" w:rsidRDefault="002720A3" w:rsidP="002720A3">
      <w:pPr>
        <w:pStyle w:val="Default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………………………………………… </w:t>
      </w:r>
    </w:p>
    <w:p w:rsidR="002720A3" w:rsidRDefault="002720A3" w:rsidP="002720A3">
      <w:pPr>
        <w:pStyle w:val="Default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Imię i nazwisko nauczyciela </w:t>
      </w:r>
    </w:p>
    <w:p w:rsidR="002720A3" w:rsidRDefault="002720A3" w:rsidP="002720A3">
      <w:pPr>
        <w:pStyle w:val="Default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sz w:val="23"/>
          <w:szCs w:val="23"/>
        </w:rPr>
        <w:t xml:space="preserve">……………………………………….. </w:t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  <w:t xml:space="preserve">        </w:t>
      </w:r>
      <w:r>
        <w:rPr>
          <w:rFonts w:ascii="Calibri" w:hAnsi="Calibri"/>
          <w:b/>
          <w:bCs/>
          <w:sz w:val="32"/>
          <w:szCs w:val="32"/>
        </w:rPr>
        <w:t xml:space="preserve">Dyrektor </w:t>
      </w:r>
    </w:p>
    <w:p w:rsidR="002720A3" w:rsidRDefault="002720A3" w:rsidP="002720A3">
      <w:pPr>
        <w:pStyle w:val="Default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Adres </w:t>
      </w:r>
    </w:p>
    <w:p w:rsidR="002720A3" w:rsidRDefault="002720A3" w:rsidP="002720A3">
      <w:pPr>
        <w:pStyle w:val="Default"/>
        <w:ind w:left="4956" w:firstLine="708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………………………………………………………</w:t>
      </w:r>
    </w:p>
    <w:p w:rsidR="002720A3" w:rsidRDefault="002720A3" w:rsidP="002720A3">
      <w:pPr>
        <w:pStyle w:val="Default"/>
        <w:ind w:left="5664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……………………………………………………… </w:t>
      </w:r>
    </w:p>
    <w:p w:rsidR="002720A3" w:rsidRDefault="002720A3" w:rsidP="002720A3">
      <w:pPr>
        <w:pStyle w:val="Default"/>
        <w:ind w:left="5664"/>
        <w:rPr>
          <w:rFonts w:ascii="Calibri" w:eastAsia="Calibri" w:hAnsi="Calibri" w:cs="Calibri"/>
          <w:sz w:val="23"/>
          <w:szCs w:val="23"/>
        </w:rPr>
      </w:pP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Wnioskuję o zwrot koszt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poniesionych z tytułu doskonalenia zawodowego nauczyciela w wysokoś</w:t>
      </w:r>
      <w:r>
        <w:rPr>
          <w:rFonts w:ascii="Calibri" w:hAnsi="Calibri"/>
          <w:lang w:val="it-IT"/>
        </w:rPr>
        <w:t xml:space="preserve">ci </w:t>
      </w:r>
      <w:r>
        <w:rPr>
          <w:rFonts w:ascii="Calibri" w:hAnsi="Calibri"/>
        </w:rPr>
        <w:t xml:space="preserve">…………………… zł. </w:t>
      </w: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W roku 2025 korzystam z następującej formy doskonalenia zawodowego: </w:t>
      </w:r>
    </w:p>
    <w:p w:rsidR="002720A3" w:rsidRDefault="002720A3" w:rsidP="002720A3">
      <w:pPr>
        <w:pStyle w:val="Defaul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276" w:lineRule="auto"/>
        <w:rPr>
          <w:rFonts w:ascii="Calibri" w:hAnsi="Calibri"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 xml:space="preserve">Studia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>Nazwa</w:t>
      </w:r>
      <w:r w:rsidR="00AA587B">
        <w:rPr>
          <w:rFonts w:ascii="Calibri" w:hAnsi="Calibri"/>
        </w:rPr>
        <w:t xml:space="preserve"> </w:t>
      </w:r>
      <w:r>
        <w:rPr>
          <w:rFonts w:ascii="Calibri" w:hAnsi="Calibri"/>
        </w:rPr>
        <w:t>uczelni…………………………………………………………………………………………………………………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Miejscowość………………………………………………………………………………........................................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>Wydział …………………………………………………………………………………………………………………………………………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Specjalność………………………………………………………………………………………………………………………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>Data rozpoczę</w:t>
      </w:r>
      <w:r>
        <w:rPr>
          <w:rFonts w:ascii="Calibri" w:hAnsi="Calibri"/>
          <w:lang w:val="it-IT"/>
        </w:rPr>
        <w:t>cia studi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w…………………….. data zakończenia studi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 xml:space="preserve">w ………………………………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>Koszt studi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 xml:space="preserve">w ……………………………..…, koszt semestru…………..……………….. </w:t>
      </w:r>
    </w:p>
    <w:p w:rsidR="002720A3" w:rsidRDefault="002720A3" w:rsidP="002720A3">
      <w:pPr>
        <w:pStyle w:val="Defaul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Kursy kwalifikacyjne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Nazwa kursu……………………………………………………………………………………………………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Koszt kursu ……………………………………………………………………………………………………………………………………….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Data rozpoczęcia kursu ………………………., data zakończenia kursu…………………. </w:t>
      </w:r>
    </w:p>
    <w:p w:rsidR="002720A3" w:rsidRDefault="002720A3" w:rsidP="002720A3">
      <w:pPr>
        <w:pStyle w:val="Defaul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Kursy, szkolenia doskonalące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>Nazwa, temat……………………………………………………………………………………………………………………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Koszt ……………………………………………………………………………………………………………………………… </w:t>
      </w:r>
    </w:p>
    <w:p w:rsidR="002720A3" w:rsidRDefault="002720A3" w:rsidP="002720A3">
      <w:pPr>
        <w:pStyle w:val="Default"/>
        <w:spacing w:line="276" w:lineRule="auto"/>
        <w:ind w:left="397"/>
        <w:rPr>
          <w:rFonts w:ascii="Calibri" w:eastAsia="Calibri" w:hAnsi="Calibri" w:cs="Calibri"/>
        </w:rPr>
      </w:pPr>
      <w:r>
        <w:rPr>
          <w:rFonts w:ascii="Calibri" w:hAnsi="Calibri"/>
          <w:lang w:val="nl-NL"/>
        </w:rPr>
        <w:t xml:space="preserve">Data </w:t>
      </w:r>
      <w:r>
        <w:rPr>
          <w:rFonts w:ascii="Calibri" w:hAnsi="Calibri"/>
        </w:rPr>
        <w:t>…………………………………………………………………………</w:t>
      </w: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Numer rachunku bankowego </w:t>
      </w:r>
    </w:p>
    <w:tbl>
      <w:tblPr>
        <w:tblStyle w:val="TableNormal"/>
        <w:tblW w:w="104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02"/>
        <w:gridCol w:w="403"/>
        <w:gridCol w:w="403"/>
        <w:gridCol w:w="401"/>
        <w:gridCol w:w="403"/>
        <w:gridCol w:w="402"/>
        <w:gridCol w:w="402"/>
        <w:gridCol w:w="403"/>
        <w:gridCol w:w="402"/>
        <w:gridCol w:w="403"/>
        <w:gridCol w:w="401"/>
        <w:gridCol w:w="402"/>
        <w:gridCol w:w="401"/>
        <w:gridCol w:w="401"/>
        <w:gridCol w:w="402"/>
        <w:gridCol w:w="401"/>
        <w:gridCol w:w="402"/>
        <w:gridCol w:w="401"/>
        <w:gridCol w:w="402"/>
        <w:gridCol w:w="401"/>
        <w:gridCol w:w="401"/>
        <w:gridCol w:w="402"/>
        <w:gridCol w:w="401"/>
        <w:gridCol w:w="402"/>
        <w:gridCol w:w="401"/>
        <w:gridCol w:w="415"/>
      </w:tblGrid>
      <w:tr w:rsidR="002720A3" w:rsidTr="002720A3">
        <w:trPr>
          <w:trHeight w:val="36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20A3" w:rsidRDefault="002720A3" w:rsidP="002720A3"/>
        </w:tc>
      </w:tr>
    </w:tbl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Uzasadnienie udziału w danej formie doskonalenia zawodowego: ……………………………………………………………</w:t>
      </w:r>
      <w:r w:rsidR="00AA587B">
        <w:rPr>
          <w:rFonts w:ascii="Calibri" w:hAnsi="Calibri"/>
        </w:rPr>
        <w:t>……………………………………………………………………………..</w:t>
      </w: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…………………………………………………………………………………………………..........................................</w:t>
      </w:r>
    </w:p>
    <w:p w:rsidR="002720A3" w:rsidRDefault="002720A3" w:rsidP="002720A3">
      <w:pPr>
        <w:pStyle w:val="Default"/>
        <w:spacing w:line="276" w:lineRule="auto"/>
        <w:ind w:left="5664" w:firstLine="708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…………………………………………</w:t>
      </w:r>
    </w:p>
    <w:p w:rsidR="002720A3" w:rsidRDefault="002720A3" w:rsidP="002720A3">
      <w:pPr>
        <w:pStyle w:val="Default"/>
        <w:spacing w:line="276" w:lineRule="auto"/>
        <w:ind w:left="5664" w:firstLine="708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Podpis nauczyciela</w:t>
      </w: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Decyzja Dyrektora o przyznaniu dofinansowania…………………………….……………………………………..</w:t>
      </w:r>
    </w:p>
    <w:p w:rsidR="002720A3" w:rsidRDefault="002720A3" w:rsidP="002720A3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………………………………………………………………………………………………………………………………………………</w:t>
      </w:r>
    </w:p>
    <w:p w:rsidR="002720A3" w:rsidRDefault="002720A3" w:rsidP="002720A3">
      <w:pPr>
        <w:pStyle w:val="Default"/>
        <w:spacing w:line="276" w:lineRule="auto"/>
        <w:ind w:left="5664" w:firstLine="708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………………………………..……… </w:t>
      </w:r>
    </w:p>
    <w:p w:rsidR="002720A3" w:rsidRDefault="002720A3" w:rsidP="002720A3">
      <w:pPr>
        <w:pStyle w:val="Default"/>
        <w:spacing w:line="276" w:lineRule="auto"/>
        <w:ind w:left="6372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20"/>
          <w:szCs w:val="20"/>
        </w:rPr>
        <w:t xml:space="preserve">            </w:t>
      </w:r>
      <w:r>
        <w:rPr>
          <w:rFonts w:ascii="Calibri" w:hAnsi="Calibri"/>
          <w:sz w:val="16"/>
          <w:szCs w:val="16"/>
        </w:rPr>
        <w:t xml:space="preserve">  podpis dyrektora</w:t>
      </w:r>
    </w:p>
    <w:p w:rsidR="002720A3" w:rsidRDefault="002720A3" w:rsidP="002720A3">
      <w:pPr>
        <w:pStyle w:val="Default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Załączniki: </w:t>
      </w:r>
    </w:p>
    <w:p w:rsidR="002720A3" w:rsidRDefault="002720A3" w:rsidP="002720A3">
      <w:pPr>
        <w:pStyle w:val="Defaul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rPr>
          <w:rFonts w:ascii="Calibri" w:hAnsi="Calibri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Zaświadczenie z uczelni o specjalności kształcenia i terminie, w przypadku ukończonych kurs</w:t>
      </w:r>
      <w:r>
        <w:rPr>
          <w:rFonts w:ascii="Calibri" w:hAnsi="Calibri"/>
          <w:i/>
          <w:iCs/>
          <w:sz w:val="16"/>
          <w:szCs w:val="16"/>
          <w:lang w:val="es-ES_tradnl"/>
        </w:rPr>
        <w:t>ó</w:t>
      </w:r>
      <w:r>
        <w:rPr>
          <w:rFonts w:ascii="Calibri" w:hAnsi="Calibri"/>
          <w:i/>
          <w:iCs/>
          <w:sz w:val="16"/>
          <w:szCs w:val="16"/>
        </w:rPr>
        <w:t>w zaświadczenie ukończenia kursu.</w:t>
      </w:r>
    </w:p>
    <w:p w:rsidR="00AA587B" w:rsidRDefault="002720A3" w:rsidP="00D159AF">
      <w:pPr>
        <w:pStyle w:val="Defaul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Potwierdzenie poniesionej opłaty </w:t>
      </w:r>
    </w:p>
    <w:p w:rsidR="00AA587B" w:rsidRDefault="00AA587B">
      <w:pPr>
        <w:rPr>
          <w:rFonts w:ascii="Calibri" w:hAnsi="Calibri" w:cs="Times New Roman"/>
          <w:i/>
          <w:iCs/>
          <w:color w:val="000000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br w:type="page"/>
      </w:r>
    </w:p>
    <w:p w:rsidR="00AA587B" w:rsidRDefault="00AA587B" w:rsidP="00AA587B">
      <w:pPr>
        <w:pStyle w:val="Tre"/>
        <w:rPr>
          <w:rFonts w:eastAsia="Calibri" w:cs="Calibri"/>
          <w:b/>
          <w:bCs/>
        </w:rPr>
      </w:pPr>
      <w:r>
        <w:rPr>
          <w:b/>
          <w:bCs/>
        </w:rPr>
        <w:lastRenderedPageBreak/>
        <w:t>Projekt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  <w:t xml:space="preserve">       UCHWAŁA NR……./2025</w:t>
      </w:r>
    </w:p>
    <w:p w:rsidR="00AA587B" w:rsidRDefault="00AA587B" w:rsidP="00AA587B">
      <w:pPr>
        <w:pStyle w:val="Tre"/>
        <w:jc w:val="center"/>
        <w:rPr>
          <w:rFonts w:eastAsia="Calibri" w:cs="Calibri"/>
          <w:b/>
          <w:bCs/>
        </w:rPr>
      </w:pPr>
      <w:r>
        <w:rPr>
          <w:b/>
          <w:bCs/>
        </w:rPr>
        <w:t>Rady Gminy w Sobolewie</w:t>
      </w:r>
    </w:p>
    <w:p w:rsidR="00AA587B" w:rsidRDefault="00AA587B" w:rsidP="00AA587B">
      <w:pPr>
        <w:pStyle w:val="Tre"/>
        <w:jc w:val="center"/>
        <w:rPr>
          <w:rFonts w:eastAsia="Calibri" w:cs="Calibri"/>
          <w:b/>
          <w:bCs/>
        </w:rPr>
      </w:pPr>
      <w:r>
        <w:rPr>
          <w:b/>
          <w:bCs/>
        </w:rPr>
        <w:t>z dnia …. …… 2025r.</w:t>
      </w:r>
    </w:p>
    <w:p w:rsidR="00AA587B" w:rsidRDefault="00AA587B" w:rsidP="00AA587B">
      <w:pPr>
        <w:pStyle w:val="Tre"/>
        <w:jc w:val="center"/>
        <w:rPr>
          <w:rFonts w:eastAsia="Calibri" w:cs="Calibri"/>
        </w:rPr>
      </w:pPr>
    </w:p>
    <w:p w:rsidR="00AA587B" w:rsidRDefault="00AA587B" w:rsidP="00AA587B">
      <w:pPr>
        <w:pStyle w:val="Tre"/>
        <w:ind w:firstLine="708"/>
        <w:jc w:val="both"/>
        <w:rPr>
          <w:rFonts w:eastAsia="Calibri" w:cs="Calibri"/>
        </w:rPr>
      </w:pPr>
      <w:r>
        <w:rPr>
          <w:b/>
          <w:bCs/>
        </w:rPr>
        <w:t>zmieniająca uchwałę w sprawie określenia zasad udzielania i rozmiar obniżek tygodniowego obowiązkowego wymiaru godzin zajęć dyrektorowi i wicedyrektorowi szkoły oraz nauczycielowi pełniącemu inne stanowisko kierownicze w szkole; a także nauczycielowi, kt</w:t>
      </w:r>
      <w:r>
        <w:rPr>
          <w:b/>
          <w:bCs/>
          <w:lang w:val="es-ES_tradnl"/>
        </w:rPr>
        <w:t>ó</w:t>
      </w:r>
      <w:r>
        <w:rPr>
          <w:b/>
          <w:bCs/>
        </w:rPr>
        <w:t>ry obowiązki kierownicze pełni w zastępstwie nauczyciela, kt</w:t>
      </w:r>
      <w:r>
        <w:rPr>
          <w:b/>
          <w:bCs/>
          <w:lang w:val="es-ES_tradnl"/>
        </w:rPr>
        <w:t>ó</w:t>
      </w:r>
      <w:r>
        <w:rPr>
          <w:b/>
          <w:bCs/>
        </w:rPr>
        <w:t>remu powierzono stanowisko kierownicze; określania tygodniowego obowiązkowego wymiaru godzin zajęć nauczycieli realizujących w ramach stosunku pracy obowiązki określone dla stanowisk o różnym tygodniowym obowiązkowym wymiarze godzin oraz pedagog</w:t>
      </w:r>
      <w:r>
        <w:rPr>
          <w:b/>
          <w:bCs/>
          <w:lang w:val="es-ES_tradnl"/>
        </w:rPr>
        <w:t>ó</w:t>
      </w:r>
      <w:r>
        <w:rPr>
          <w:b/>
          <w:bCs/>
        </w:rPr>
        <w:t>w, pedagog</w:t>
      </w:r>
      <w:r>
        <w:rPr>
          <w:b/>
          <w:bCs/>
          <w:lang w:val="es-ES_tradnl"/>
        </w:rPr>
        <w:t>ó</w:t>
      </w:r>
      <w:r>
        <w:rPr>
          <w:b/>
          <w:bCs/>
        </w:rPr>
        <w:t>w specjalnych, psycholog</w:t>
      </w:r>
      <w:r>
        <w:rPr>
          <w:b/>
          <w:bCs/>
          <w:lang w:val="es-ES_tradnl"/>
        </w:rPr>
        <w:t>ó</w:t>
      </w:r>
      <w:r>
        <w:rPr>
          <w:b/>
          <w:bCs/>
        </w:rPr>
        <w:t>w, logoped</w:t>
      </w:r>
      <w:r>
        <w:rPr>
          <w:b/>
          <w:bCs/>
          <w:lang w:val="es-ES_tradnl"/>
        </w:rPr>
        <w:t>ó</w:t>
      </w:r>
      <w:r>
        <w:rPr>
          <w:b/>
          <w:bCs/>
        </w:rPr>
        <w:t>w i doradc</w:t>
      </w:r>
      <w:r>
        <w:rPr>
          <w:b/>
          <w:bCs/>
          <w:lang w:val="es-ES_tradnl"/>
        </w:rPr>
        <w:t>ó</w:t>
      </w:r>
      <w:r>
        <w:rPr>
          <w:b/>
          <w:bCs/>
        </w:rPr>
        <w:t xml:space="preserve">w zawodowych– w szkołach prowadzonych przez Gminę Sobolew. </w:t>
      </w:r>
    </w:p>
    <w:p w:rsidR="00AA587B" w:rsidRDefault="00AA587B" w:rsidP="00AA587B">
      <w:pPr>
        <w:pStyle w:val="Tre"/>
        <w:ind w:firstLine="708"/>
        <w:jc w:val="both"/>
        <w:rPr>
          <w:rFonts w:eastAsia="Calibri" w:cs="Calibri"/>
        </w:rPr>
      </w:pPr>
    </w:p>
    <w:p w:rsidR="00AA587B" w:rsidRDefault="00AA587B" w:rsidP="00AA587B">
      <w:pPr>
        <w:pStyle w:val="Tre"/>
        <w:spacing w:after="160" w:line="254" w:lineRule="auto"/>
        <w:jc w:val="both"/>
        <w:rPr>
          <w:rFonts w:eastAsia="Calibri" w:cs="Calibri"/>
          <w:u w:val="single"/>
        </w:rPr>
      </w:pPr>
      <w:r>
        <w:rPr>
          <w:u w:val="single"/>
        </w:rPr>
        <w:t>Na podstawie:</w:t>
      </w:r>
    </w:p>
    <w:p w:rsidR="00AA587B" w:rsidRDefault="00AA587B" w:rsidP="00AA587B">
      <w:pPr>
        <w:pStyle w:val="Tre"/>
        <w:spacing w:after="160" w:line="254" w:lineRule="auto"/>
        <w:jc w:val="both"/>
        <w:rPr>
          <w:rFonts w:eastAsia="Calibri" w:cs="Calibri"/>
        </w:rPr>
      </w:pPr>
      <w:r>
        <w:t>- art. 42 ust. 3, 6 i 7 pkt. 2 i 3 lit. b i c w zw. z art. 91d pkt. 1 ustawy z dnia 26 stycznia 1982 r. Karta Nauczyciela (t.j. Dz. U. z 2024 r. poz. 986 z późn. zm.);</w:t>
      </w:r>
    </w:p>
    <w:p w:rsidR="00AA587B" w:rsidRDefault="00AA587B" w:rsidP="00AA587B">
      <w:pPr>
        <w:pStyle w:val="Tre"/>
        <w:spacing w:after="160" w:line="254" w:lineRule="auto"/>
        <w:jc w:val="both"/>
        <w:rPr>
          <w:rFonts w:eastAsia="Calibri" w:cs="Calibri"/>
        </w:rPr>
      </w:pPr>
      <w:r>
        <w:t>- art. 18 ust. 2 pkt. 15, art. 40 ust. 1 w zw. z art. 41 ust. 1 ustawy z dnia 8 marca 1990 r. o samorządzie gminnym (t.j. Dz. U. z 2024 r. poz. 1465 z późn. zm.);</w:t>
      </w:r>
    </w:p>
    <w:p w:rsidR="00AA587B" w:rsidRDefault="00AA587B" w:rsidP="00AA587B">
      <w:pPr>
        <w:pStyle w:val="Tre"/>
        <w:spacing w:after="160" w:line="254" w:lineRule="auto"/>
        <w:jc w:val="both"/>
        <w:rPr>
          <w:rFonts w:eastAsia="Calibri" w:cs="Calibri"/>
        </w:rPr>
      </w:pPr>
      <w:r>
        <w:t>- po uzyskaniu opinii związk</w:t>
      </w:r>
      <w:r>
        <w:rPr>
          <w:lang w:val="es-ES_tradnl"/>
        </w:rPr>
        <w:t>ó</w:t>
      </w:r>
      <w:r>
        <w:t>w zawodowych zrzeszających nauczycieli w trybie art. 19 ust. 2 ustawy z dnia 23 maja 1991 r. o związkach zawodowych (t.j. Dz. U. z 2022 r. poz. 854 z późn.zm.)</w:t>
      </w:r>
    </w:p>
    <w:p w:rsidR="00AA587B" w:rsidRDefault="00AA587B" w:rsidP="00AA587B">
      <w:pPr>
        <w:pStyle w:val="Tre"/>
        <w:jc w:val="both"/>
        <w:rPr>
          <w:rFonts w:eastAsia="Calibri" w:cs="Calibri"/>
        </w:rPr>
      </w:pPr>
      <w:r>
        <w:t xml:space="preserve">Rada Gminy w Sobolewie </w:t>
      </w:r>
      <w:r>
        <w:rPr>
          <w:b/>
          <w:bCs/>
        </w:rPr>
        <w:t>uchwala, co następuje:</w:t>
      </w:r>
      <w:r>
        <w:t xml:space="preserve"> </w:t>
      </w:r>
    </w:p>
    <w:p w:rsidR="00AA587B" w:rsidRDefault="00AA587B" w:rsidP="00AA587B">
      <w:pPr>
        <w:pStyle w:val="Tre"/>
        <w:jc w:val="both"/>
        <w:rPr>
          <w:rFonts w:eastAsia="Calibri" w:cs="Calibri"/>
        </w:rPr>
      </w:pPr>
    </w:p>
    <w:p w:rsidR="00AA587B" w:rsidRDefault="00AA587B" w:rsidP="00AA587B">
      <w:pPr>
        <w:pStyle w:val="Tre"/>
        <w:rPr>
          <w:rFonts w:eastAsia="Calibri" w:cs="Calibri"/>
          <w:b/>
          <w:bCs/>
        </w:rPr>
      </w:pPr>
      <w:r>
        <w:rPr>
          <w:b/>
          <w:bCs/>
        </w:rPr>
        <w:t>§ 1.</w:t>
      </w:r>
    </w:p>
    <w:p w:rsidR="00AA587B" w:rsidRDefault="00AA587B" w:rsidP="00AA587B">
      <w:pPr>
        <w:pStyle w:val="Tre"/>
        <w:jc w:val="both"/>
        <w:rPr>
          <w:rFonts w:eastAsia="Calibri" w:cs="Calibri"/>
        </w:rPr>
      </w:pPr>
      <w:r>
        <w:t>W</w:t>
      </w:r>
      <w:bookmarkStart w:id="11" w:name="_DdeLink__106_4103019726"/>
      <w:r>
        <w:t xml:space="preserve"> Uchwale Nr XLIV/337/2022 Rady Gminy w Sobolewie z dnia 2 września 2022r. </w:t>
      </w:r>
      <w:bookmarkEnd w:id="11"/>
      <w:r>
        <w:t>w sprawie określenia zasad udzielania i rozmiar obniżek tygodniowego obowiązkowego wymiaru godzin zajęć dyrektorowi i wicedyrektorowi szkoły oraz nauczycielowi pełniącemu inne stanowisko kierownicze w szkole; a także nauczycielowi, kt</w:t>
      </w:r>
      <w:r>
        <w:rPr>
          <w:lang w:val="es-ES_tradnl"/>
        </w:rPr>
        <w:t>ó</w:t>
      </w:r>
      <w:r>
        <w:t>ry obowiązki kierownicze pełni w zastępstwie nauczyciela, kt</w:t>
      </w:r>
      <w:r>
        <w:rPr>
          <w:lang w:val="es-ES_tradnl"/>
        </w:rPr>
        <w:t>ó</w:t>
      </w:r>
      <w:r>
        <w:t>remu powierzono stanowisko kierownicze; określania tygodniowego obowiązkowego wymiaru godzin zajęć nauczycieli realizujących w ramach stosunku pracy obowiązki określone dla stanowisk o różnym tygodniowym obowiązkowym wymiarze godzin oraz pedagog</w:t>
      </w:r>
      <w:r>
        <w:rPr>
          <w:lang w:val="es-ES_tradnl"/>
        </w:rPr>
        <w:t>ó</w:t>
      </w:r>
      <w:r>
        <w:t>w, pedagog</w:t>
      </w:r>
      <w:r>
        <w:rPr>
          <w:lang w:val="es-ES_tradnl"/>
        </w:rPr>
        <w:t>ó</w:t>
      </w:r>
      <w:r>
        <w:t>w specjalnych, psycholog</w:t>
      </w:r>
      <w:r>
        <w:rPr>
          <w:lang w:val="es-ES_tradnl"/>
        </w:rPr>
        <w:t>ó</w:t>
      </w:r>
      <w:r>
        <w:t>w, logoped</w:t>
      </w:r>
      <w:r>
        <w:rPr>
          <w:lang w:val="es-ES_tradnl"/>
        </w:rPr>
        <w:t>ó</w:t>
      </w:r>
      <w:r>
        <w:t>w i doradc</w:t>
      </w:r>
      <w:r>
        <w:rPr>
          <w:lang w:val="es-ES_tradnl"/>
        </w:rPr>
        <w:t>ó</w:t>
      </w:r>
      <w:r>
        <w:t xml:space="preserve">w zawodowych– w szkołach prowadzonych przez Gminę Sobolew (Dz.Urz.Woj. Maz. z 2022 poz. 10481) </w:t>
      </w:r>
      <w:r>
        <w:rPr>
          <w:b/>
          <w:bCs/>
        </w:rPr>
        <w:t>§ 1 ust.1</w:t>
      </w:r>
      <w:r>
        <w:t xml:space="preserve"> </w:t>
      </w:r>
      <w:r>
        <w:rPr>
          <w:b/>
          <w:bCs/>
        </w:rPr>
        <w:t xml:space="preserve">pkt 5 tabeli </w:t>
      </w:r>
      <w:r>
        <w:t>otrzymuje brzmienie:</w:t>
      </w:r>
    </w:p>
    <w:p w:rsidR="00AA587B" w:rsidRDefault="00AA587B" w:rsidP="00AA587B">
      <w:pPr>
        <w:pStyle w:val="Tre"/>
        <w:jc w:val="both"/>
        <w:rPr>
          <w:rFonts w:eastAsia="Calibri" w:cs="Calibri"/>
        </w:rPr>
      </w:pPr>
    </w:p>
    <w:tbl>
      <w:tblPr>
        <w:tblStyle w:val="TableNormal"/>
        <w:tblW w:w="9781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09"/>
        <w:gridCol w:w="5413"/>
        <w:gridCol w:w="3659"/>
      </w:tblGrid>
      <w:tr w:rsidR="00AA587B" w:rsidTr="00612B30">
        <w:trPr>
          <w:trHeight w:val="1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Nagwektabeli"/>
              <w:jc w:val="left"/>
            </w:pPr>
            <w:r>
              <w:rPr>
                <w:rFonts w:ascii="Calibri" w:hAnsi="Calibri"/>
                <w:i w:val="0"/>
                <w:iCs w:val="0"/>
              </w:rPr>
              <w:lastRenderedPageBreak/>
              <w:t>Lp.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Nagwektabeli"/>
              <w:jc w:val="left"/>
            </w:pPr>
            <w:r>
              <w:rPr>
                <w:rFonts w:ascii="Calibri" w:hAnsi="Calibri"/>
                <w:i w:val="0"/>
                <w:iCs w:val="0"/>
              </w:rPr>
              <w:t>Stanowisko – typ (rodzaj) szkoły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Nagwektabeli"/>
              <w:jc w:val="left"/>
            </w:pPr>
            <w:r>
              <w:rPr>
                <w:rFonts w:ascii="Calibri" w:hAnsi="Calibri"/>
                <w:i w:val="0"/>
                <w:iCs w:val="0"/>
              </w:rPr>
              <w:t>Tygodniowa liczba godzin obowiązkowego wymiaru godzin zajęć dydaktycznych, wychowawczych i opiekuńczych</w:t>
            </w:r>
          </w:p>
        </w:tc>
      </w:tr>
      <w:tr w:rsidR="00AA587B" w:rsidTr="00612B30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Nagwektabeli"/>
            </w:pPr>
            <w:r>
              <w:rPr>
                <w:rFonts w:ascii="Calibri" w:hAnsi="Calibri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Nagwektabeli"/>
            </w:pPr>
            <w:r>
              <w:rPr>
                <w:rFonts w:ascii="Calibri" w:hAnsi="Calibri"/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Nagwektabeli"/>
            </w:pPr>
            <w:r>
              <w:rPr>
                <w:rFonts w:ascii="Calibri" w:hAnsi="Calibri"/>
                <w:b w:val="0"/>
                <w:bCs w:val="0"/>
                <w:i w:val="0"/>
                <w:iCs w:val="0"/>
              </w:rPr>
              <w:t>3</w:t>
            </w:r>
          </w:p>
        </w:tc>
      </w:tr>
      <w:tr w:rsidR="00AA587B" w:rsidTr="00612B30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Zawartotabeli"/>
              <w:jc w:val="center"/>
            </w:pPr>
            <w:r>
              <w:rPr>
                <w:rFonts w:ascii="Calibri" w:hAnsi="Calibri"/>
              </w:rPr>
              <w:t>5.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Zawartotabeli"/>
            </w:pPr>
            <w:r>
              <w:rPr>
                <w:rFonts w:ascii="Calibri" w:hAnsi="Calibri"/>
              </w:rPr>
              <w:t>Kierownik świetlicy szkolnej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587B" w:rsidRDefault="00AA587B" w:rsidP="00612B30">
            <w:pPr>
              <w:pStyle w:val="Zawartotabeli"/>
              <w:jc w:val="center"/>
            </w:pPr>
            <w:r>
              <w:rPr>
                <w:rFonts w:ascii="Calibri" w:hAnsi="Calibri"/>
              </w:rPr>
              <w:t>20</w:t>
            </w:r>
          </w:p>
        </w:tc>
      </w:tr>
    </w:tbl>
    <w:p w:rsidR="00AA587B" w:rsidRDefault="00AA587B" w:rsidP="00AA587B">
      <w:pPr>
        <w:pStyle w:val="Tre"/>
        <w:rPr>
          <w:rFonts w:eastAsia="Calibri" w:cs="Calibri"/>
        </w:rPr>
      </w:pPr>
    </w:p>
    <w:p w:rsidR="00AA587B" w:rsidRDefault="00AA587B" w:rsidP="00AA587B">
      <w:pPr>
        <w:pStyle w:val="Tre"/>
        <w:rPr>
          <w:b/>
          <w:bCs/>
        </w:rPr>
      </w:pPr>
      <w:r>
        <w:rPr>
          <w:b/>
          <w:bCs/>
        </w:rPr>
        <w:t>§ 2.</w:t>
      </w:r>
    </w:p>
    <w:p w:rsidR="00AA587B" w:rsidRDefault="00AA587B" w:rsidP="00AA587B">
      <w:pPr>
        <w:pStyle w:val="Tre"/>
        <w:jc w:val="both"/>
        <w:rPr>
          <w:rFonts w:eastAsia="Calibri" w:cs="Calibri"/>
        </w:rPr>
      </w:pPr>
      <w:r>
        <w:t>Wykonanie uchwały powierza się W</w:t>
      </w:r>
      <w:r>
        <w:rPr>
          <w:lang w:val="es-ES_tradnl"/>
        </w:rPr>
        <w:t>ó</w:t>
      </w:r>
      <w:r>
        <w:t>jtowi Gminy Sobolew.</w:t>
      </w:r>
    </w:p>
    <w:p w:rsidR="00AA587B" w:rsidRDefault="00AA587B" w:rsidP="00AA587B">
      <w:pPr>
        <w:pStyle w:val="Tre"/>
        <w:rPr>
          <w:rFonts w:eastAsia="Calibri" w:cs="Calibri"/>
        </w:rPr>
      </w:pPr>
    </w:p>
    <w:p w:rsidR="00AA587B" w:rsidRDefault="00AA587B" w:rsidP="00AA587B">
      <w:pPr>
        <w:pStyle w:val="Tre"/>
        <w:rPr>
          <w:b/>
          <w:bCs/>
        </w:rPr>
      </w:pPr>
      <w:r>
        <w:rPr>
          <w:b/>
          <w:bCs/>
        </w:rPr>
        <w:t>§ 3.</w:t>
      </w:r>
    </w:p>
    <w:p w:rsidR="00AA587B" w:rsidRDefault="00AA587B" w:rsidP="00AA587B">
      <w:pPr>
        <w:pStyle w:val="Tre"/>
        <w:jc w:val="both"/>
      </w:pPr>
      <w:r>
        <w:t>Uchwała podlega ogłoszeniu w Dzienniku Urzędowym Wojew</w:t>
      </w:r>
      <w:r>
        <w:rPr>
          <w:lang w:val="es-ES_tradnl"/>
        </w:rPr>
        <w:t>ó</w:t>
      </w:r>
      <w:r>
        <w:t xml:space="preserve">dztwa Mazowieckiego i wchodzi w życie z dniem </w:t>
      </w:r>
      <w:r>
        <w:rPr>
          <w:b/>
          <w:bCs/>
        </w:rPr>
        <w:t>1 września 2025r</w:t>
      </w:r>
      <w:r>
        <w:t>.</w:t>
      </w:r>
    </w:p>
    <w:p w:rsidR="00AA587B" w:rsidRDefault="00AA587B">
      <w:pPr>
        <w:rPr>
          <w:rFonts w:ascii="Calibri" w:hAnsi="Calibri"/>
          <w:b/>
          <w:szCs w:val="21"/>
        </w:rPr>
      </w:pPr>
      <w:r>
        <w:rPr>
          <w:b/>
        </w:rPr>
        <w:br w:type="page"/>
      </w:r>
    </w:p>
    <w:p w:rsidR="00AA587B" w:rsidRPr="00504147" w:rsidRDefault="00AA587B" w:rsidP="00AA587B">
      <w:pPr>
        <w:pStyle w:val="Zwykytekst"/>
        <w:jc w:val="center"/>
        <w:rPr>
          <w:b/>
        </w:rPr>
      </w:pPr>
      <w:r w:rsidRPr="00504147">
        <w:rPr>
          <w:b/>
        </w:rPr>
        <w:lastRenderedPageBreak/>
        <w:t>U Z A S A D N I E N I E</w:t>
      </w:r>
    </w:p>
    <w:p w:rsidR="00AA587B" w:rsidRPr="00504147" w:rsidRDefault="00AA587B" w:rsidP="00AA587B">
      <w:pPr>
        <w:pStyle w:val="Zwykytekst"/>
        <w:rPr>
          <w:sz w:val="24"/>
          <w:szCs w:val="24"/>
        </w:rPr>
      </w:pPr>
    </w:p>
    <w:p w:rsidR="00AA587B" w:rsidRDefault="00AA587B" w:rsidP="00AA587B">
      <w:pPr>
        <w:pStyle w:val="Zwykytekst"/>
        <w:ind w:firstLine="708"/>
        <w:rPr>
          <w:sz w:val="24"/>
          <w:szCs w:val="24"/>
        </w:rPr>
      </w:pPr>
      <w:r w:rsidRPr="00504147">
        <w:rPr>
          <w:sz w:val="24"/>
          <w:szCs w:val="24"/>
        </w:rPr>
        <w:t>Zmiana tygodniowej liczby godzin obowiązkowego wymiaru godzin zajęć dydaktycznych, wychowawczych i opiekuńczych  kierownika świetlicy</w:t>
      </w:r>
      <w:r>
        <w:rPr>
          <w:sz w:val="24"/>
          <w:szCs w:val="24"/>
        </w:rPr>
        <w:t>,</w:t>
      </w:r>
      <w:r w:rsidRPr="00504147">
        <w:rPr>
          <w:sz w:val="24"/>
          <w:szCs w:val="24"/>
        </w:rPr>
        <w:t xml:space="preserve"> wynika ze zmniejszenia zadań administracyjnych. W szkole został utworzony specjalny arkusz do kontroli wypisów uczniów z obiadów co ułatwiło również rozliczanie tych wypisów. Kontrola nad wypisami i rozliczaniem obiadów została przekazana intendentce. Wyeliminowane zostały również wpłaty gotówkowe za obiady</w:t>
      </w:r>
      <w:r>
        <w:rPr>
          <w:sz w:val="24"/>
          <w:szCs w:val="24"/>
        </w:rPr>
        <w:t>.</w:t>
      </w:r>
    </w:p>
    <w:p w:rsidR="00AA587B" w:rsidRDefault="00AA587B" w:rsidP="00AA587B">
      <w:pPr>
        <w:pStyle w:val="Zwykytekst"/>
        <w:rPr>
          <w:sz w:val="24"/>
          <w:szCs w:val="24"/>
        </w:rPr>
      </w:pPr>
      <w:r>
        <w:rPr>
          <w:sz w:val="24"/>
          <w:szCs w:val="24"/>
        </w:rPr>
        <w:t>W związku z powyższym podjęcie uchwały jest uzasadnione.</w:t>
      </w:r>
    </w:p>
    <w:p w:rsidR="00AA587B" w:rsidRDefault="00AA587B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br w:type="page"/>
      </w:r>
    </w:p>
    <w:p w:rsidR="00A25723" w:rsidRPr="00AB5FA1" w:rsidRDefault="00A25723" w:rsidP="00A25723">
      <w:pPr>
        <w:pStyle w:val="Nagwek1"/>
        <w:spacing w:before="0"/>
        <w:rPr>
          <w:rFonts w:asciiTheme="minorHAnsi" w:hAnsiTheme="minorHAnsi" w:cstheme="minorHAnsi"/>
          <w:b/>
          <w:sz w:val="28"/>
          <w:szCs w:val="28"/>
        </w:rPr>
      </w:pPr>
      <w:bookmarkStart w:id="12" w:name="_Hlk175295836"/>
      <w:r w:rsidRPr="00AB5FA1">
        <w:rPr>
          <w:rFonts w:asciiTheme="minorHAnsi" w:hAnsiTheme="minorHAnsi" w:cstheme="minorHAnsi"/>
          <w:b/>
          <w:sz w:val="28"/>
          <w:szCs w:val="28"/>
        </w:rPr>
        <w:lastRenderedPageBreak/>
        <w:t>Uchwała Nr</w:t>
      </w:r>
      <w:r>
        <w:rPr>
          <w:rFonts w:asciiTheme="minorHAnsi" w:hAnsiTheme="minorHAnsi" w:cstheme="minorHAnsi"/>
          <w:b/>
          <w:sz w:val="28"/>
          <w:szCs w:val="28"/>
        </w:rPr>
        <w:t xml:space="preserve"> ………./2025</w:t>
      </w:r>
      <w:r w:rsidRPr="00AB5FA1">
        <w:rPr>
          <w:rFonts w:asciiTheme="minorHAnsi" w:hAnsiTheme="minorHAnsi" w:cstheme="minorHAnsi"/>
          <w:b/>
          <w:sz w:val="28"/>
          <w:szCs w:val="28"/>
        </w:rPr>
        <w:br/>
        <w:t>Rady Gminy w Sobolewie</w:t>
      </w:r>
    </w:p>
    <w:p w:rsidR="00A25723" w:rsidRPr="00AB5FA1" w:rsidRDefault="00A25723" w:rsidP="00A25723">
      <w:pPr>
        <w:pStyle w:val="Nagwek1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AB5FA1">
        <w:rPr>
          <w:rFonts w:asciiTheme="minorHAnsi" w:hAnsiTheme="minorHAnsi" w:cstheme="minorHAnsi"/>
          <w:b/>
          <w:sz w:val="28"/>
          <w:szCs w:val="28"/>
        </w:rPr>
        <w:t xml:space="preserve">z dnia </w:t>
      </w:r>
      <w:r>
        <w:rPr>
          <w:rFonts w:asciiTheme="minorHAnsi" w:hAnsiTheme="minorHAnsi" w:cstheme="minorHAnsi"/>
          <w:b/>
          <w:sz w:val="28"/>
          <w:szCs w:val="28"/>
        </w:rPr>
        <w:t>21 lutego</w:t>
      </w:r>
      <w:r w:rsidRPr="00AB5FA1">
        <w:rPr>
          <w:rFonts w:asciiTheme="minorHAnsi" w:hAnsiTheme="minorHAnsi" w:cstheme="minorHAnsi"/>
          <w:b/>
          <w:sz w:val="28"/>
          <w:szCs w:val="28"/>
        </w:rPr>
        <w:t xml:space="preserve"> 202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 w:rsidRPr="00AB5FA1">
        <w:rPr>
          <w:rFonts w:asciiTheme="minorHAnsi" w:hAnsiTheme="minorHAnsi" w:cstheme="minorHAnsi"/>
          <w:b/>
          <w:sz w:val="28"/>
          <w:szCs w:val="28"/>
        </w:rPr>
        <w:t xml:space="preserve"> r.</w:t>
      </w:r>
    </w:p>
    <w:p w:rsidR="00A25723" w:rsidRPr="00AB5FA1" w:rsidRDefault="00A25723" w:rsidP="00A25723">
      <w:pPr>
        <w:pStyle w:val="Nagwek1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AB5FA1">
        <w:rPr>
          <w:rFonts w:asciiTheme="minorHAnsi" w:hAnsiTheme="minorHAnsi" w:cstheme="minorHAnsi"/>
          <w:b/>
          <w:sz w:val="28"/>
          <w:szCs w:val="28"/>
        </w:rPr>
        <w:t>w sprawie zmian w budżecie Gminy Sobolew na 202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 w:rsidRPr="00AB5FA1">
        <w:rPr>
          <w:rFonts w:asciiTheme="minorHAnsi" w:hAnsiTheme="minorHAnsi" w:cstheme="minorHAnsi"/>
          <w:b/>
          <w:sz w:val="28"/>
          <w:szCs w:val="28"/>
        </w:rPr>
        <w:t> rok</w:t>
      </w:r>
    </w:p>
    <w:p w:rsidR="00A25723" w:rsidRPr="0096219A" w:rsidRDefault="00A25723" w:rsidP="00A25723">
      <w:pPr>
        <w:spacing w:after="240" w:line="276" w:lineRule="auto"/>
        <w:ind w:firstLine="227"/>
      </w:pPr>
      <w:r w:rsidRPr="0096219A">
        <w:t>Na podstawie art. 18 ust. 2 ustawy z dnia 8 marca 1990 r. o samorządzie gminnym (t. j. Dz. U. z 2024 r. poz. 609 z późn.zm.), art. 211 i art. 212 ustawy z dnia 27 sierpnia 2009 r. o finansach publicznych (t. j. Dz. U. 2024 r. poz. 1530 z późn.zm.) Rada Gminy w Sobolewie uchwala, co następuje:</w:t>
      </w:r>
    </w:p>
    <w:p w:rsidR="00A25723" w:rsidRPr="0096219A" w:rsidRDefault="00A25723" w:rsidP="00A25723">
      <w:pPr>
        <w:spacing w:after="240" w:line="276" w:lineRule="auto"/>
      </w:pPr>
      <w:r w:rsidRPr="0096219A">
        <w:rPr>
          <w:b/>
        </w:rPr>
        <w:t>§ 1.</w:t>
      </w:r>
    </w:p>
    <w:p w:rsidR="00A25723" w:rsidRPr="0096219A" w:rsidRDefault="00A25723" w:rsidP="00A25723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t>Dokonuje się zmian w planie dochodów budżetu Gminy Sobolew</w:t>
      </w:r>
    </w:p>
    <w:p w:rsidR="00A25723" w:rsidRPr="0096219A" w:rsidRDefault="00A25723" w:rsidP="00A25723">
      <w:pPr>
        <w:spacing w:after="240" w:line="276" w:lineRule="auto"/>
        <w:ind w:left="227" w:hanging="85"/>
        <w:rPr>
          <w:color w:val="000000"/>
          <w:u w:color="000000"/>
        </w:rPr>
      </w:pPr>
      <w:r w:rsidRPr="0096219A">
        <w:t>- </w:t>
      </w:r>
      <w:r w:rsidRPr="0096219A">
        <w:rPr>
          <w:color w:val="000000"/>
          <w:u w:color="000000"/>
        </w:rPr>
        <w:t>zgodnie z załącznikiem nr 1 do niniejszej uchwały</w:t>
      </w:r>
    </w:p>
    <w:p w:rsidR="00A25723" w:rsidRPr="0096219A" w:rsidRDefault="00A25723" w:rsidP="00A25723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rPr>
          <w:color w:val="000000"/>
          <w:u w:color="000000"/>
        </w:rPr>
        <w:t>Plan dochodów budżetu na 2025 r. wynosi  60 900 353,29 zł, z tego:</w:t>
      </w:r>
    </w:p>
    <w:p w:rsidR="00A25723" w:rsidRPr="0096219A" w:rsidRDefault="00A25723" w:rsidP="00A25723">
      <w:pPr>
        <w:numPr>
          <w:ilvl w:val="0"/>
          <w:numId w:val="27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rPr>
          <w:color w:val="000000"/>
          <w:u w:color="000000"/>
        </w:rPr>
        <w:t>dochody bieżące</w:t>
      </w:r>
      <w:r w:rsidRPr="0096219A">
        <w:rPr>
          <w:color w:val="000000"/>
          <w:u w:color="000000"/>
        </w:rPr>
        <w:tab/>
        <w:t>53 418 332,96 zł</w:t>
      </w:r>
    </w:p>
    <w:p w:rsidR="00A25723" w:rsidRPr="0096219A" w:rsidRDefault="00A25723" w:rsidP="00A25723">
      <w:pPr>
        <w:numPr>
          <w:ilvl w:val="0"/>
          <w:numId w:val="27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rPr>
          <w:color w:val="000000"/>
          <w:u w:color="000000"/>
        </w:rPr>
        <w:t>dochody majątkowe     7 482 020,33 zł.</w:t>
      </w:r>
    </w:p>
    <w:p w:rsidR="00A25723" w:rsidRPr="0096219A" w:rsidRDefault="00A25723" w:rsidP="00A25723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rPr>
          <w:color w:val="000000"/>
          <w:u w:color="000000"/>
        </w:rPr>
        <w:t>Dokonuje się zmian w planie wydatków budżetu Gminy Sobolew</w:t>
      </w:r>
    </w:p>
    <w:p w:rsidR="00A25723" w:rsidRPr="0096219A" w:rsidRDefault="00A25723" w:rsidP="00A25723">
      <w:pPr>
        <w:spacing w:after="240" w:line="276" w:lineRule="auto"/>
        <w:ind w:left="227" w:hanging="85"/>
        <w:rPr>
          <w:color w:val="000000"/>
          <w:u w:color="000000"/>
        </w:rPr>
      </w:pPr>
      <w:r w:rsidRPr="0096219A">
        <w:t>- </w:t>
      </w:r>
      <w:r w:rsidRPr="0096219A">
        <w:rPr>
          <w:color w:val="000000"/>
          <w:u w:color="000000"/>
        </w:rPr>
        <w:t>zgodnie z załącznikiem nr 2 do niniejszej uchwały</w:t>
      </w:r>
    </w:p>
    <w:p w:rsidR="00A25723" w:rsidRPr="0096219A" w:rsidRDefault="00A25723" w:rsidP="00A25723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rPr>
          <w:color w:val="000000"/>
          <w:u w:color="000000"/>
        </w:rPr>
        <w:t>Plan wydatków budżetu na 2025 r. po zmianach wynosi 60 139 353,29 z tego:</w:t>
      </w:r>
    </w:p>
    <w:p w:rsidR="00A25723" w:rsidRPr="0096219A" w:rsidRDefault="00A25723" w:rsidP="00A25723">
      <w:pPr>
        <w:numPr>
          <w:ilvl w:val="0"/>
          <w:numId w:val="28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rPr>
          <w:color w:val="000000"/>
          <w:u w:color="000000"/>
        </w:rPr>
        <w:t>wydatki bieżące</w:t>
      </w:r>
      <w:r w:rsidRPr="0096219A">
        <w:rPr>
          <w:color w:val="000000"/>
          <w:u w:color="000000"/>
        </w:rPr>
        <w:tab/>
        <w:t>45 743 873,11 zł</w:t>
      </w:r>
    </w:p>
    <w:p w:rsidR="00A25723" w:rsidRPr="0096219A" w:rsidRDefault="00A25723" w:rsidP="00A25723">
      <w:pPr>
        <w:numPr>
          <w:ilvl w:val="0"/>
          <w:numId w:val="28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t> </w:t>
      </w:r>
      <w:r w:rsidRPr="0096219A">
        <w:rPr>
          <w:color w:val="000000"/>
          <w:u w:color="000000"/>
        </w:rPr>
        <w:t>wydatki majątkowe</w:t>
      </w:r>
      <w:r w:rsidRPr="0096219A">
        <w:rPr>
          <w:color w:val="000000"/>
          <w:u w:color="000000"/>
        </w:rPr>
        <w:tab/>
        <w:t>14 395 480,18 zł.</w:t>
      </w:r>
    </w:p>
    <w:p w:rsidR="00A25723" w:rsidRPr="0096219A" w:rsidRDefault="00A25723" w:rsidP="00A25723">
      <w:pPr>
        <w:spacing w:after="240" w:line="276" w:lineRule="auto"/>
        <w:rPr>
          <w:color w:val="000000"/>
          <w:u w:color="000000"/>
        </w:rPr>
      </w:pPr>
      <w:r w:rsidRPr="0096219A">
        <w:rPr>
          <w:b/>
        </w:rPr>
        <w:t>§ 2. </w:t>
      </w:r>
      <w:r w:rsidRPr="0096219A">
        <w:rPr>
          <w:color w:val="000000"/>
          <w:u w:color="000000"/>
        </w:rPr>
        <w:t>Dokonuje się zmian w planie zadań inwestycyjnych</w:t>
      </w:r>
    </w:p>
    <w:p w:rsidR="00A25723" w:rsidRPr="0096219A" w:rsidRDefault="00A25723" w:rsidP="00A25723">
      <w:pPr>
        <w:spacing w:after="240" w:line="276" w:lineRule="auto"/>
        <w:ind w:left="227" w:firstLine="57"/>
        <w:rPr>
          <w:color w:val="000000"/>
          <w:u w:color="000000"/>
        </w:rPr>
      </w:pPr>
      <w:r w:rsidRPr="0096219A">
        <w:t>- </w:t>
      </w:r>
      <w:r w:rsidRPr="0096219A">
        <w:rPr>
          <w:color w:val="000000"/>
          <w:u w:color="000000"/>
        </w:rPr>
        <w:t>zgodnie z załącznikiem nr 3 do niniejszej uchwały.</w:t>
      </w:r>
    </w:p>
    <w:p w:rsidR="00A25723" w:rsidRPr="0096219A" w:rsidRDefault="00A25723" w:rsidP="00A25723">
      <w:pPr>
        <w:spacing w:after="240"/>
        <w:rPr>
          <w:b/>
        </w:rPr>
      </w:pPr>
      <w:r w:rsidRPr="0096219A">
        <w:rPr>
          <w:b/>
        </w:rPr>
        <w:t>§ 3</w:t>
      </w:r>
      <w:r w:rsidRPr="0096219A">
        <w:rPr>
          <w:bCs/>
        </w:rPr>
        <w:t>.Dokonuje się zmian w dochodach z opłat z tytułu zezwoleń na sprzedaż napojów alkoholowych i wydatkach nimi finansowanych – zgodnie z załącznikiem nr 4 do niniejszej uchwały</w:t>
      </w:r>
    </w:p>
    <w:p w:rsidR="00A25723" w:rsidRPr="0096219A" w:rsidRDefault="00A25723" w:rsidP="00A25723">
      <w:pPr>
        <w:spacing w:after="240" w:line="276" w:lineRule="auto"/>
        <w:rPr>
          <w:color w:val="000000"/>
          <w:u w:color="000000"/>
        </w:rPr>
      </w:pPr>
      <w:r w:rsidRPr="0096219A">
        <w:rPr>
          <w:b/>
        </w:rPr>
        <w:t>§ 4</w:t>
      </w:r>
      <w:r w:rsidRPr="0096219A">
        <w:rPr>
          <w:bCs/>
        </w:rPr>
        <w:t>.</w:t>
      </w:r>
      <w:r w:rsidRPr="0096219A">
        <w:rPr>
          <w:color w:val="000000"/>
          <w:u w:color="000000"/>
        </w:rPr>
        <w:t>Wykonanie Uchwały powierza się Wójtowi Gminy Sobolew.</w:t>
      </w:r>
    </w:p>
    <w:p w:rsidR="00A25723" w:rsidRPr="0096219A" w:rsidRDefault="00A25723" w:rsidP="00A25723">
      <w:pPr>
        <w:spacing w:after="240" w:line="276" w:lineRule="auto"/>
        <w:rPr>
          <w:rFonts w:cstheme="minorHAnsi"/>
          <w:iCs/>
        </w:rPr>
      </w:pPr>
      <w:r w:rsidRPr="0096219A">
        <w:rPr>
          <w:b/>
        </w:rPr>
        <w:t>§ 5. </w:t>
      </w:r>
      <w:r w:rsidRPr="0096219A">
        <w:rPr>
          <w:color w:val="000000"/>
          <w:u w:color="000000"/>
        </w:rPr>
        <w:t>Uchwała wchodzi w życie z dniem podjęcia i podlega publikacji w Dzienniku Urzędowym Województwa Mazowieckiego.</w:t>
      </w:r>
      <w:bookmarkEnd w:id="12"/>
    </w:p>
    <w:p w:rsidR="007502D8" w:rsidRDefault="007502D8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br w:type="page"/>
      </w:r>
    </w:p>
    <w:p w:rsidR="007502D8" w:rsidRDefault="007502D8" w:rsidP="00AA587B">
      <w:pPr>
        <w:pStyle w:val="Zwykytekst"/>
        <w:rPr>
          <w:sz w:val="24"/>
          <w:szCs w:val="24"/>
        </w:rPr>
        <w:sectPr w:rsidR="007502D8" w:rsidSect="00D159AF">
          <w:headerReference w:type="default" r:id="rId21"/>
          <w:footnotePr>
            <w:pos w:val="beneathText"/>
          </w:footnotePr>
          <w:pgSz w:w="11905" w:h="16837"/>
          <w:pgMar w:top="993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696"/>
        <w:gridCol w:w="15"/>
        <w:gridCol w:w="426"/>
        <w:gridCol w:w="1138"/>
        <w:gridCol w:w="1138"/>
        <w:gridCol w:w="1138"/>
        <w:gridCol w:w="1138"/>
        <w:gridCol w:w="1706"/>
        <w:gridCol w:w="256"/>
      </w:tblGrid>
      <w:tr w:rsidR="007502D8">
        <w:trPr>
          <w:gridAfter w:val="1"/>
          <w:wAfter w:w="256" w:type="dxa"/>
          <w:trHeight w:hRule="exact" w:val="280"/>
        </w:trPr>
        <w:tc>
          <w:tcPr>
            <w:tcW w:w="88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9.55pt;height:17.85pt">
                  <v:imagedata r:id="rId22" o:title=""/>
                </v:shape>
              </w:pict>
            </w:r>
          </w:p>
        </w:tc>
        <w:tc>
          <w:tcPr>
            <w:tcW w:w="6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02D8">
        <w:trPr>
          <w:gridAfter w:val="8"/>
          <w:wAfter w:w="6955" w:type="dxa"/>
          <w:trHeight w:hRule="exact" w:val="84"/>
        </w:trPr>
        <w:tc>
          <w:tcPr>
            <w:tcW w:w="88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7502D8">
        <w:trPr>
          <w:gridAfter w:val="7"/>
          <w:wAfter w:w="6940" w:type="dxa"/>
          <w:trHeight w:hRule="exact" w:val="178"/>
        </w:trPr>
        <w:tc>
          <w:tcPr>
            <w:tcW w:w="88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6" type="#_x0000_t75" style="width:410.1pt;height:8.05pt">
                  <v:imagedata r:id="rId23" o:title=""/>
                </v:shape>
              </w:pict>
            </w:r>
          </w:p>
        </w:tc>
      </w:tr>
      <w:tr w:rsidR="007502D8">
        <w:trPr>
          <w:gridAfter w:val="10"/>
          <w:wAfter w:w="8789" w:type="dxa"/>
          <w:trHeight w:hRule="exact" w:val="420"/>
        </w:trPr>
        <w:tc>
          <w:tcPr>
            <w:tcW w:w="6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1 do  Uchwały  Rady Gminy w Sobolewie Nr ......./2025 z dnia  21 lutego 2025 r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7" type="#_x0000_t75" style="width:56.45pt;height:190.65pt">
                  <v:imagedata r:id="rId24" o:title=""/>
                </v:shape>
              </w:pict>
            </w:r>
          </w:p>
        </w:tc>
        <w:tc>
          <w:tcPr>
            <w:tcW w:w="1137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8" type="#_x0000_t75" style="width:56.45pt;height:176.25pt">
                  <v:imagedata r:id="rId25" o:title=""/>
                </v:shape>
              </w:pict>
            </w:r>
          </w:p>
        </w:tc>
        <w:tc>
          <w:tcPr>
            <w:tcW w:w="6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9" type="#_x0000_t75" style="width:56.45pt;height:176.25pt">
                  <v:imagedata r:id="rId26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2"/>
          <w:wAfter w:w="1962" w:type="dxa"/>
          <w:trHeight w:hRule="exact" w:val="284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fizycznych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prawnych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0" type="#_x0000_t75" style="width:56.45pt;height:161.85pt">
                  <v:imagedata r:id="rId27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1" type="#_x0000_t75" style="width:56.45pt;height:161.85pt">
                  <v:imagedata r:id="rId28" o:title=""/>
                </v:shape>
              </w:pict>
            </w:r>
          </w:p>
        </w:tc>
        <w:tc>
          <w:tcPr>
            <w:tcW w:w="11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2" type="#_x0000_t75" style="width:56.45pt;height:161.85pt">
                  <v:imagedata r:id="rId2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3" type="#_x0000_t75" style="width:56.45pt;height:161.85pt">
                  <v:imagedata r:id="rId30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tytułu dotacji oraz środków przeznaczonych na inwestycje</w:t>
            </w:r>
          </w:p>
        </w:tc>
      </w:tr>
      <w:tr w:rsidR="007502D8">
        <w:trPr>
          <w:gridAfter w:val="2"/>
          <w:wAfter w:w="1962" w:type="dxa"/>
          <w:trHeight w:hRule="exact" w:val="2933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podatku od nieruchomości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1.2.2</w:t>
            </w:r>
          </w:p>
        </w:tc>
      </w:tr>
      <w:tr w:rsidR="007502D8">
        <w:trPr>
          <w:gridAfter w:val="2"/>
          <w:wAfter w:w="1962" w:type="dxa"/>
          <w:trHeight w:hRule="exact" w:val="284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38 868 037,77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36 458 797,77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4 970 823,00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28 521,83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13 218 922,00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12 155 875,07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6 084 655,87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3 490 258,28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2 409 240,00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25 611,13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2 379 370,37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40 747 371,14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40 191 410,72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5 916 654,00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30 661,76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13 672 657,00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13 995 830,77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6 575 607,19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3 498 228,17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555 960,42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546 969,44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46 589 814,60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43 662 991,60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6 221 241,00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16 785,13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13 084 336,00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15 828 255,44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8 512 374,03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3 541 717,45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2 926 823,00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31 807,64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2 890 848,54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51 867 762,68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46 257 420,51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6 986 124,00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40 442,08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14 498 216,00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15 522 623,31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9 210 015,12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3 618 175,44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5 610 342,17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204 840,08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5 404 248,68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58 321 852,70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49 620 663,99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8 733 345,57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28 622,31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14 098 153,00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16 372 732,08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10 387 811,03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3 562 261,45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8 701 188,71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336 554,55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8 363 659,40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44 503 701,68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41 332 199,67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19 461 433,65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5 676 690,68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10 682 347,34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3 703 722,65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3 171 502,01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17 575,45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3 152 951,80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62 899 691,91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47 857 457,34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7 373 193,00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22 196 611,00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6 959 099,02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11 263 591,32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4 508 791,00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15 042 234,57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16 292,00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15 014 742,57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62 554 767,00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47 544 767,00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7 373 193,00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22 196 611,00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6 800 000,00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11 110 000,00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15 010 000,00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32 557,60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14 995 211,55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60 900 353,29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53 418 332,96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22 908 002,60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72 733,78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15 545 570,18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3 491 342,40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11 400 684,00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4 460 000,00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7 482 020,33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7 479 182,33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57 145 059,00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57 142 221,00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23 870 138,00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81 170,00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16 214 030,00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3 388 700,00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13 588 183,00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4 569 270,00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61 496 501,00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61 493 663,00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24 872 680,00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90 587,00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16 941 230,00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3 405 640,00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16 183 526,00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4 681 220,00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66 356 943,00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66 354 105,00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25 917 340,00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101 095,00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17 638 420,00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3 422 670,00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19 274 580,00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4 795 910,00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71 857 778,00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71 854 940,00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27 005 870,00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112 820,00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18 339 870,00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3 439 780,00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22 956 600,00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4 913 407,00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lastRenderedPageBreak/>
              <w:t>Strona 1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 w:rsidSect="00612B30">
          <w:footnotePr>
            <w:pos w:val="beneathText"/>
          </w:footnotePr>
          <w:pgSz w:w="16837" w:h="11905" w:orient="landscape"/>
          <w:pgMar w:top="1418" w:right="992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76"/>
        <w:gridCol w:w="682"/>
      </w:tblGrid>
      <w:tr w:rsidR="007502D8">
        <w:trPr>
          <w:gridAfter w:val="1"/>
          <w:wAfter w:w="682" w:type="dxa"/>
          <w:trHeight w:hRule="exact" w:val="1007"/>
        </w:trPr>
        <w:tc>
          <w:tcPr>
            <w:tcW w:w="1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pict>
                <v:shape id="_x0000_i1034" type="#_x0000_t75" style="width:743.05pt;height:50.1pt">
                  <v:imagedata r:id="rId31" o:title=""/>
                </v:shape>
              </w:pic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41"/>
        <w:gridCol w:w="1138"/>
        <w:gridCol w:w="1137"/>
        <w:gridCol w:w="825"/>
      </w:tblGrid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5" type="#_x0000_t75" style="width:56.45pt;height:190.65pt">
                  <v:imagedata r:id="rId32" o:title=""/>
                </v:shape>
              </w:pict>
            </w:r>
          </w:p>
        </w:tc>
        <w:tc>
          <w:tcPr>
            <w:tcW w:w="1251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6" type="#_x0000_t75" style="width:56.45pt;height:176.25pt">
                  <v:imagedata r:id="rId33" o:title=""/>
                </v:shape>
              </w:pict>
            </w:r>
          </w:p>
        </w:tc>
        <w:tc>
          <w:tcPr>
            <w:tcW w:w="79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7" type="#_x0000_t75" style="width:56.45pt;height:176.25pt">
                  <v:imagedata r:id="rId34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1"/>
          <w:wAfter w:w="825" w:type="dxa"/>
          <w:trHeight w:hRule="exact" w:val="27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8" type="#_x0000_t75" style="width:56.45pt;height:161.85pt">
                  <v:imagedata r:id="rId35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9" type="#_x0000_t75" style="width:56.45pt;height:161.85pt">
                  <v:imagedata r:id="rId3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0" type="#_x0000_t75" style="width:56.45pt;height:161.85pt">
                  <v:imagedata r:id="rId37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1" type="#_x0000_t75" style="width:56.45pt;height:161.85pt">
                  <v:imagedata r:id="rId38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1"/>
          <w:wAfter w:w="825" w:type="dxa"/>
          <w:trHeight w:hRule="exact" w:val="294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2" type="#_x0000_t75" style="width:56.45pt;height:148.05pt">
                  <v:imagedata r:id="rId39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3" type="#_x0000_t75" style="width:56.45pt;height:148.05pt">
                  <v:imagedata r:id="rId40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4" type="#_x0000_t75" style="width:56.45pt;height:148.05pt">
                  <v:imagedata r:id="rId41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5" type="#_x0000_t75" style="width:56.45pt;height:148.05pt">
                  <v:imagedata r:id="rId42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6" type="#_x0000_t75" style="width:56.45pt;height:148.05pt">
                  <v:imagedata r:id="rId43" o:title=""/>
                </v:shape>
              </w:pic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2.2.1.1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40 016 505,57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31 677 200,92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13 671 064,45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47 227,72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974 560,00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40 522 010,46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35 564 588,94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14 834 843,60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52 277,12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200 000,00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46 013 871,59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39 935 086,53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15 746 317,24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40 314,42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50 106 543,09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41 618 019,31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17 411 461,66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21 882,47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152 000,00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59 786 692,84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44 024 893,95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16 756 434,35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98 611,70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131 998,52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45 773 260,46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37 610 668,73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18 800 684,71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252 907,02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63 483 982,12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42 853 078,82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22 856 890,98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58 293 802,09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43 951 118,66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22 285 690,98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14 342 683,43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14 342 683,43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60 139 353,29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45 743 873,11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25 501 664,40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219 000,00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14 395 480,18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14 395 480,18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118 382,33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56 595 059,00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48 037 201,00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26 699 778,00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8 557 858,00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8 557 858,00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60 857 769,00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50 535 135,00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28 034 767,00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10 322 634,00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10 322 634,00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66 356 943,00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53 163 412,00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29 436 505,00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13 193 531,00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13 193 531,00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71 857 778,00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55 927 909,00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30 908 330,00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15 929 869,00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15 929 869,00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1"/>
        <w:gridCol w:w="2699"/>
        <w:gridCol w:w="1539"/>
      </w:tblGrid>
      <w:tr w:rsidR="007502D8">
        <w:trPr>
          <w:gridAfter w:val="2"/>
          <w:wAfter w:w="423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7" type="#_x0000_t75" style="width:56.45pt;height:190.65pt">
                  <v:imagedata r:id="rId4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8" type="#_x0000_t75" style="width:56.45pt;height:190.65pt">
                  <v:imagedata r:id="rId45" o:title=""/>
                </v:shape>
              </w:pict>
            </w:r>
          </w:p>
        </w:tc>
        <w:tc>
          <w:tcPr>
            <w:tcW w:w="68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9" type="#_x0000_t75" style="width:56.45pt;height:176.25pt">
                  <v:imagedata r:id="rId46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0" type="#_x0000_t75" style="width:56.45pt;height:176.25pt">
                  <v:imagedata r:id="rId47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1" type="#_x0000_t75" style="width:56.45pt;height:176.25pt">
                  <v:imagedata r:id="rId48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2" type="#_x0000_t75" style="width:56.45pt;height:176.25pt">
                  <v:imagedata r:id="rId4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2"/>
          <w:wAfter w:w="4238" w:type="dxa"/>
          <w:trHeight w:hRule="exact" w:val="321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3" type="#_x0000_t75" style="width:56.45pt;height:161.85pt">
                  <v:imagedata r:id="rId50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4" type="#_x0000_t75" style="width:56.45pt;height:161.85pt">
                  <v:imagedata r:id="rId51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5" type="#_x0000_t75" style="width:56.45pt;height:161.85pt">
                  <v:imagedata r:id="rId52" o:title=""/>
                </v:shape>
              </w:pic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4.3.1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225 360,68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2 260 286,97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1 389 222,97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575 943,01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2 671 194,65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1 614 583,65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1 761 219,59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4 583 707,66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2 193 181,00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858 100,00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1 532 426,66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-1 464 840,14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4 425 531,00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3 086 799,00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-1 269 558,78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3 853 615,11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315 651,88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-584 290,21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582 309,00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4 260 964,91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1536" w:type="dxa"/>
          <w:trHeight w:hRule="exact" w:val="443"/>
        </w:trPr>
        <w:tc>
          <w:tcPr>
            <w:tcW w:w="142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6" type="#_x0000_t75" style="width:701pt;height:21.9pt">
                  <v:imagedata r:id="rId53" o:title=""/>
                </v:shape>
              </w:pic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3"/>
        <w:gridCol w:w="3693"/>
        <w:gridCol w:w="545"/>
      </w:tblGrid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7" type="#_x0000_t75" style="width:56.45pt;height:190.65pt">
                  <v:imagedata r:id="rId54" o:title=""/>
                </v:shape>
              </w:pic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8" type="#_x0000_t75" style="width:56.45pt;height:176.25pt">
                  <v:imagedata r:id="rId5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9" type="#_x0000_t75" style="width:56.45pt;height:176.25pt">
                  <v:imagedata r:id="rId5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0" type="#_x0000_t75" style="width:56.45pt;height:176.25pt">
                  <v:imagedata r:id="rId57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2"/>
          <w:wAfter w:w="4233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1" type="#_x0000_t75" style="width:56.45pt;height:161.85pt">
                  <v:imagedata r:id="rId58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2" type="#_x0000_t75" style="width:56.45pt;height:161.85pt">
                  <v:imagedata r:id="rId59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3" type="#_x0000_t75" style="width:56.45pt;height:161.85pt">
                  <v:imagedata r:id="rId60" o:title=""/>
                </v:shape>
              </w:pic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7502D8">
        <w:trPr>
          <w:gridAfter w:val="2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4" type="#_x0000_t75" style="width:56.45pt;height:148.05pt">
                  <v:imagedata r:id="rId61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5" type="#_x0000_t75" style="width:56.45pt;height:148.05pt">
                  <v:imagedata r:id="rId62" o:title=""/>
                </v:shape>
              </w:pic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5.1.1.2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6" type="#_x0000_t75" style="width:750.55pt;height:16.7pt">
                  <v:imagedata r:id="rId63" o:title=""/>
                </v:shape>
              </w:pic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5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38"/>
        <w:gridCol w:w="1991"/>
        <w:gridCol w:w="1109"/>
      </w:tblGrid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6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Rozchody budżetu, z tego: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7" type="#_x0000_t75" style="width:56.45pt;height:190.65pt">
                  <v:imagedata r:id="rId6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Relacja zrównoważenia wydatków bieżących, o której mowa w art. 242 ustawy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łączna kwota przypadających na dany rok kwot ustawowych wyłączeń z limitu spłaty zobowiązań, 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8" type="#_x0000_t75" style="width:56.45pt;height:176.25pt">
                  <v:imagedata r:id="rId65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9" type="#_x0000_t75" style="width:56.45pt;height:176.25pt">
                  <v:imagedata r:id="rId66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0" type="#_x0000_t75" style="width:56.45pt;height:176.25pt">
                  <v:imagedata r:id="rId67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1" type="#_x0000_t75" style="width:56.45pt;height:176.25pt">
                  <v:imagedata r:id="rId68" o:title=""/>
                </v:shape>
              </w:pic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2" type="#_x0000_t75" style="width:56.45pt;height:161.85pt">
                  <v:imagedata r:id="rId69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3" type="#_x0000_t75" style="width:56.45pt;height:161.85pt">
                  <v:imagedata r:id="rId70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02D8">
        <w:trPr>
          <w:gridAfter w:val="2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4" type="#_x0000_t75" style="width:56.45pt;height:148.05pt">
                  <v:imagedata r:id="rId71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5" type="#_x0000_t75" style="width:56.45pt;height:148.05pt">
                  <v:imagedata r:id="rId7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6" type="#_x0000_t75" style="width:56.45pt;height:148.05pt">
                  <v:imagedata r:id="rId73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7.2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4 781 596,85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7 452 078,62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4 626 821,78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6 016 044,75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3 727 905,07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5 342 488,72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4 639 401,20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7 029 927,86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5 595 770,04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8 682 569,04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3 721 530,94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7 575 146,05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5 004 378,52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6 479 668,73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3 593 648,34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5 068 938,67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1 188 732,00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7 674 459,85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7 674 459,85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9 105 020,00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9 105 020,00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10 958 528,00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10 958 528,00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13 190 693,00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13 190 693,00</w:t>
            </w:r>
          </w:p>
        </w:tc>
      </w:tr>
      <w:tr w:rsidR="007502D8"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15 927 031,00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15 927 031,00</w:t>
            </w:r>
          </w:p>
        </w:tc>
      </w:tr>
      <w:tr w:rsidR="007502D8">
        <w:trPr>
          <w:gridAfter w:val="1"/>
          <w:wAfter w:w="1109" w:type="dxa"/>
          <w:trHeight w:hRule="exact" w:val="420"/>
        </w:trPr>
        <w:tc>
          <w:tcPr>
            <w:tcW w:w="146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7" type="#_x0000_t75" style="width:722.3pt;height:20.15pt">
                  <v:imagedata r:id="rId74" o:title=""/>
                </v:shape>
              </w:pic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6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2275"/>
        <w:gridCol w:w="1138"/>
        <w:gridCol w:w="1138"/>
        <w:gridCol w:w="1138"/>
        <w:gridCol w:w="1137"/>
        <w:gridCol w:w="5974"/>
        <w:gridCol w:w="540"/>
      </w:tblGrid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7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Wskaźnik spłaty zobowiązań</w:t>
            </w:r>
          </w:p>
        </w:tc>
      </w:tr>
      <w:tr w:rsidR="007502D8">
        <w:trPr>
          <w:gridAfter w:val="2"/>
          <w:wAfter w:w="6514" w:type="dxa"/>
          <w:trHeight w:hRule="exact" w:val="349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8" type="#_x0000_t75" style="width:56.45pt;height:176.25pt">
                  <v:imagedata r:id="rId75" o:title=""/>
                </v:shape>
              </w:pic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9" type="#_x0000_t75" style="width:112.3pt;height:176.25pt">
                  <v:imagedata r:id="rId7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0" type="#_x0000_t75" style="width:56.45pt;height:176.25pt">
                  <v:imagedata r:id="rId77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1" type="#_x0000_t75" style="width:56.45pt;height:176.25pt">
                  <v:imagedata r:id="rId78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2" type="#_x0000_t75" style="width:56.45pt;height:176.25pt">
                  <v:imagedata r:id="rId79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3" type="#_x0000_t75" style="width:56.45pt;height:176.25pt">
                  <v:imagedata r:id="rId80" o:title=""/>
                </v:shape>
              </w:pic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8.4.1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19,97%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17,86%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17,94%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9,44%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1,96%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15,67%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15,17%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1,27%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17,18%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15,08%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14,57%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1,22%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18,99%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14,98%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14,48%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15,73%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15,22%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7502D8"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23,28%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16,46%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7502D8"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4" type="#_x0000_t75" style="width:750.55pt;height:16.7pt">
                  <v:imagedata r:id="rId81" o:title=""/>
                </v:shape>
              </w:pic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7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7" w:orient="landscape"/>
          <w:pgMar w:top="568" w:right="568" w:bottom="568" w:left="568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4238"/>
      </w:tblGrid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02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Finansowanie programów, projektów lub zadań realizowanych z udziałem środków, o których mowa w art. 5 ust. 1 pkt 2 i 3 ustawy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5" type="#_x0000_t75" style="width:56.45pt;height:176.25pt">
                  <v:imagedata r:id="rId82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6" type="#_x0000_t75" style="width:56.45pt;height:176.25pt">
                  <v:imagedata r:id="rId83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7" type="#_x0000_t75" style="width:56.45pt;height:161.85pt">
                  <v:imagedata r:id="rId84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 na programy, projekty lub zadania finansowane z udziałem środków, o których mowa w art. 5 ust. 1 pkt 2 ustawy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8" type="#_x0000_t75" style="width:56.45pt;height:161.85pt">
                  <v:imagedata r:id="rId8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7502D8">
        <w:trPr>
          <w:gridAfter w:val="1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9.3.1.1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369 656,00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8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40"/>
        <w:gridCol w:w="1138"/>
        <w:gridCol w:w="1138"/>
        <w:gridCol w:w="1138"/>
        <w:gridCol w:w="3100"/>
      </w:tblGrid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objęte limitem, o którym mowa w art. 226 ust. 3 pkt 4 ustawy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 xml:space="preserve">Wydatki bieżące na pokrycie ujemnego wyniku finansowego samodzielnego publicznego zakładu opieki zdrowotnej 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9" type="#_x0000_t75" style="width:56.45pt;height:176.25pt">
                  <v:imagedata r:id="rId86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ustawy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bieżące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majątkowe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02D8">
        <w:trPr>
          <w:gridAfter w:val="1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10.5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1 011 384,51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64 452,00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946 932,51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3 405 634,08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3 375 634,08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2 343 268,03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3 175 000,00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4 830 500,00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4 740 000,00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7 233 109,00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7 126 909,00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369 656,00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10 234 182,33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10 029 182,33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9 z 10</w:t>
            </w:r>
          </w:p>
        </w:tc>
      </w:tr>
    </w:tbl>
    <w:p w:rsidR="007502D8" w:rsidRDefault="007502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502D8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425"/>
        <w:gridCol w:w="1540"/>
      </w:tblGrid>
      <w:tr w:rsidR="007502D8">
        <w:trPr>
          <w:gridAfter w:val="2"/>
          <w:wAfter w:w="1965" w:type="dxa"/>
          <w:trHeight w:hRule="exact" w:val="278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25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0" type="#_x0000_t75" style="width:56.45pt;height:176.25pt">
                  <v:imagedata r:id="rId87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1" type="#_x0000_t75" style="width:56.45pt;height:176.25pt">
                  <v:imagedata r:id="rId88" o:title=""/>
                </v:shape>
              </w:pict>
            </w: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2" type="#_x0000_t75" style="width:56.45pt;height:176.25pt">
                  <v:imagedata r:id="rId89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3" type="#_x0000_t75" style="width:56.45pt;height:176.25pt">
                  <v:imagedata r:id="rId90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4" type="#_x0000_t75" style="width:56.45pt;height:176.25pt">
                  <v:imagedata r:id="rId91" o:title=""/>
                </v:shape>
              </w:pic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5" type="#_x0000_t75" style="width:56.45pt;height:161.85pt">
                  <v:imagedata r:id="rId92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6" type="#_x0000_t75" style="width:56.45pt;height:161.85pt">
                  <v:imagedata r:id="rId93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7" type="#_x0000_t75" style="width:56.45pt;height:161.85pt">
                  <v:imagedata r:id="rId94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8" type="#_x0000_t75" style="width:56.45pt;height:148.05pt">
                  <v:imagedata r:id="rId9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02D8">
        <w:trPr>
          <w:gridAfter w:val="2"/>
          <w:wAfter w:w="1962" w:type="dxa"/>
          <w:trHeight w:hRule="exact" w:val="2639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9" type="#_x0000_t75" style="width:56.45pt;height:134.2pt">
                  <v:imagedata r:id="rId96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10.11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29 632,06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7502D8">
        <w:trPr>
          <w:gridAfter w:val="1"/>
          <w:wAfter w:w="1536" w:type="dxa"/>
          <w:trHeight w:hRule="exact" w:val="333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100" type="#_x0000_t75" style="width:701pt;height:16.7pt">
                  <v:imagedata r:id="rId97" o:title=""/>
                </v:shape>
              </w:pict>
            </w:r>
          </w:p>
        </w:tc>
      </w:tr>
      <w:tr w:rsidR="007502D8">
        <w:trPr>
          <w:gridAfter w:val="1"/>
          <w:wAfter w:w="1536" w:type="dxa"/>
          <w:trHeight w:hRule="exact" w:val="695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5347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101" type="#_x0000_t75" style="width:701pt;height:34.55pt">
                  <v:imagedata r:id="rId98" o:title=""/>
                </v:shape>
              </w:pict>
            </w:r>
          </w:p>
        </w:tc>
      </w:tr>
      <w:tr w:rsidR="007502D8">
        <w:trPr>
          <w:trHeight w:hRule="exact" w:val="833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2D8" w:rsidRDefault="007502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10 z 10</w:t>
            </w:r>
          </w:p>
        </w:tc>
      </w:tr>
    </w:tbl>
    <w:p w:rsidR="007502D8" w:rsidRDefault="007502D8"/>
    <w:p w:rsidR="00612B30" w:rsidRDefault="00612B30" w:rsidP="00AA587B">
      <w:pPr>
        <w:pStyle w:val="Zwykytekst"/>
        <w:rPr>
          <w:sz w:val="24"/>
          <w:szCs w:val="24"/>
        </w:rPr>
        <w:sectPr w:rsidR="00612B3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007"/>
        <w:gridCol w:w="284"/>
        <w:gridCol w:w="415"/>
        <w:gridCol w:w="712"/>
        <w:gridCol w:w="712"/>
        <w:gridCol w:w="1006"/>
        <w:gridCol w:w="132"/>
        <w:gridCol w:w="1138"/>
        <w:gridCol w:w="1138"/>
        <w:gridCol w:w="1138"/>
        <w:gridCol w:w="1137"/>
        <w:gridCol w:w="1138"/>
        <w:gridCol w:w="294"/>
        <w:gridCol w:w="844"/>
        <w:gridCol w:w="6274"/>
      </w:tblGrid>
      <w:tr w:rsidR="00612B30" w:rsidTr="00612B30">
        <w:trPr>
          <w:gridAfter w:val="2"/>
          <w:wAfter w:w="7117" w:type="dxa"/>
          <w:trHeight w:val="20"/>
        </w:trPr>
        <w:tc>
          <w:tcPr>
            <w:tcW w:w="64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591560" cy="351155"/>
                  <wp:effectExtent l="0" t="0" r="889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56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2B30" w:rsidTr="00612B30">
        <w:trPr>
          <w:gridAfter w:val="14"/>
          <w:wAfter w:w="16361" w:type="dxa"/>
          <w:trHeight w:val="207"/>
        </w:trPr>
        <w:tc>
          <w:tcPr>
            <w:tcW w:w="64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2B30" w:rsidTr="00612B30">
        <w:trPr>
          <w:gridAfter w:val="13"/>
          <w:wAfter w:w="16077" w:type="dxa"/>
          <w:trHeight w:val="20"/>
        </w:trPr>
        <w:tc>
          <w:tcPr>
            <w:tcW w:w="6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2 do  Uchwały  Rady Gminy w Sobolewie Nr .......2024 z dnia 21 lutego 2025 r</w:t>
            </w:r>
          </w:p>
        </w:tc>
      </w:tr>
      <w:tr w:rsidR="00612B30" w:rsidTr="00612B30">
        <w:trPr>
          <w:gridAfter w:val="9"/>
          <w:wAfter w:w="13232" w:type="dxa"/>
          <w:trHeight w:val="20"/>
        </w:trPr>
        <w:tc>
          <w:tcPr>
            <w:tcW w:w="95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kwoty w zł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2029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przedsięwzięcia-ogółem (1.1+1.2+1.3)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26 685 848,30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10 234 182,33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24 035 182,33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1.a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1.b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26 374 648,30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10 029 182,33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23 830 182,33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programami realizowanymi z udziałem środków, o których mowa w art.5 ust.1 pkt 2 i 3 ustawy z dnia 27 sierpnia 2009.r. o finansach publicznych (Dz.U.Nr 157, poz.1240,z późn.zm.),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Cyberbezpieczny Samorząd - zwiększenie poziomu bezpieczeństwa informacji Jednostek Samorządu Terytorialnego (JST) poprzez wzmacnianie odporności oraz zdolności do skutecznego zapobiegania i reagowania na incydenty w systemach informacyjnych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umowami partnerstwa publiczno-prywatnego,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pozostałe (inne niż wymienione w pkt 1.1 i 1.2),z tego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26 041 848,30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9 783 382,33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23 584 382,33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P-Uchwalenie planu ogólnego dla gminy Sobolew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153 750,00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118 550,00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118 550,00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 Opracowanie planu miejscowego dla gminy Sobolew - poprawa warunków życia mieszkańców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157 450,00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86 450,00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86 450,00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25 730 648,30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9 578 382,33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23 379 382,33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windy przy budynku Urzędu Gminy w Sobolewie - Dostępnośc objektów dla osób niepełnosprawnych, w szczególności poruszających się na wózkach inwalidzkich.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610 000,00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Wzmocnienie potencjału Ochotniczych Straży Pożarnych  - Zwiększenie bezpieczeństwa i ochrony mieszkańców gminy.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1.3.2.3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parkingu w Sobolewie - Zaspokojenie potrzeb mieszkańców poprzez zwiększenie ilości miejsc parkingowych, poprawa bezpieczeństwa ruchu drogowego.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1.3.2.4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oczyszczalni ścieków komunalnych w miejscowości Gończyce - Poprawa warunków społeczno-gospodarcych mieszkańców Gończyc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8 000 000,00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1.3.2.5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świetlicy wiejskiej w miejscowości Godzisz - Wzbogaci infrastrukturę służącą popularyzowaniu wśród mieszkańców aktywnego stylu życia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2 342 000,00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1 360 000,00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1 360 000,00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1.3.2.6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kanalizacji sanitarnej w miejscowości Sokół i Gończyce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1 100 000,00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1.3.2.7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 - Rozbudowa budynku przedszkola w Sobolewie na potrzeby Żłobka - Zwiększenie dostępności i podniesienie standardu kształcenia w zakresie edukacji przedszkolnej.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ulic i przebudowa dróg na terenie gminy Sobolew - Poprawa warunków ruchu na terenie gminy Sobolew, zwiększenie bezpieczeństwa, poprawa wizerunku zewnętrznego gminy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6 500 000,00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2 000 000,00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6 500 000,00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1.3.2.9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P-Modernizacja budynku dworca kolejowego wraz z przylegajacym parkiem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890 000,00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650 000,00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Dotacja  dla parafii w Sobolewie na renowację ołtarza w zabytkowym kościele pw. Św.Apostołów Piotra i Pawła w Sobolewie - zachowanie materialnego dzidzctwa kulturowego, realizowanego poprzez konserwacje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zabytków oraz ich udostępnianie na cele publiczne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120 798,30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</w:tr>
      <w:tr w:rsidR="00612B30" w:rsidTr="00612B30">
        <w:trPr>
          <w:gridAfter w:val="1"/>
          <w:wAfter w:w="6274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Termomodernizacja budynków szkól na terenie gminy Sobolew - Zmniejszenie zużycia energii oraz związane z tym zmniejszenie kosztów zapewnienia odpowiednich warunków komfortu użytkowania i odpowiedniego mikroklimatu w pomieszczeniach.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1 067 850,00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951 000,00</w:t>
            </w:r>
          </w:p>
        </w:tc>
      </w:tr>
      <w:tr w:rsidR="00612B30" w:rsidTr="00612B30">
        <w:trPr>
          <w:trHeight w:val="20"/>
        </w:trPr>
        <w:tc>
          <w:tcPr>
            <w:tcW w:w="2276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2B30" w:rsidRDefault="00612B30" w:rsidP="00612B3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 z 1</w:t>
            </w:r>
          </w:p>
        </w:tc>
      </w:tr>
    </w:tbl>
    <w:p w:rsidR="00612B30" w:rsidRDefault="00612B30" w:rsidP="00612B30"/>
    <w:p w:rsidR="00612B30" w:rsidRDefault="00612B30">
      <w:r>
        <w:br w:type="page"/>
      </w:r>
    </w:p>
    <w:p w:rsidR="00233C93" w:rsidRDefault="00233C93" w:rsidP="00612B30">
      <w:pPr>
        <w:sectPr w:rsidR="00233C93">
          <w:pgSz w:w="23818" w:h="16833" w:orient="landscape"/>
          <w:pgMar w:top="567" w:right="567" w:bottom="567" w:left="567" w:header="708" w:footer="708" w:gutter="0"/>
          <w:cols w:space="708"/>
          <w:noEndnote/>
        </w:sectPr>
      </w:pPr>
    </w:p>
    <w:p w:rsidR="00534754" w:rsidRPr="00534754" w:rsidRDefault="00534754" w:rsidP="00534754">
      <w:pPr>
        <w:suppressAutoHyphens/>
        <w:autoSpaceDE w:val="0"/>
        <w:spacing w:after="0" w:line="100" w:lineRule="atLeast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534754" w:rsidRPr="00534754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lang w:eastAsia="ar-SA"/>
        </w:rPr>
      </w:pPr>
      <w:r w:rsidRPr="005347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</w:t>
      </w:r>
      <w:r w:rsidRPr="00534754">
        <w:rPr>
          <w:rFonts w:ascii="Calibri" w:eastAsia="Times New Roman" w:hAnsi="Calibri" w:cs="Calibri"/>
          <w:b/>
          <w:bCs/>
          <w:lang w:eastAsia="ar-SA"/>
        </w:rPr>
        <w:t>Objaśnienia</w:t>
      </w:r>
    </w:p>
    <w:p w:rsidR="00534754" w:rsidRPr="00534754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lang w:eastAsia="ar-SA"/>
        </w:rPr>
      </w:pPr>
      <w:r w:rsidRPr="00534754">
        <w:rPr>
          <w:rFonts w:ascii="Calibri" w:eastAsia="Times New Roman" w:hAnsi="Calibri" w:cs="Calibri"/>
          <w:b/>
          <w:bCs/>
          <w:lang w:eastAsia="ar-SA"/>
        </w:rPr>
        <w:t xml:space="preserve">                                              do Uchwały Wieloletniej Prognozy Finansowej</w:t>
      </w:r>
    </w:p>
    <w:p w:rsidR="00534754" w:rsidRPr="00534754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lang w:eastAsia="ar-SA"/>
        </w:rPr>
      </w:pPr>
      <w:r w:rsidRPr="00534754">
        <w:rPr>
          <w:rFonts w:ascii="Calibri" w:eastAsia="Times New Roman" w:hAnsi="Calibri" w:cs="Calibri"/>
          <w:b/>
          <w:bCs/>
          <w:lang w:eastAsia="ar-SA"/>
        </w:rPr>
        <w:t xml:space="preserve">                                                    Gminy Sobolew na lata 2025-2029.</w:t>
      </w:r>
    </w:p>
    <w:p w:rsidR="00534754" w:rsidRPr="00534754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lang w:eastAsia="ar-SA"/>
        </w:rPr>
      </w:pPr>
    </w:p>
    <w:p w:rsidR="00534754" w:rsidRPr="00534754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  <w:r w:rsidRPr="00534754">
        <w:rPr>
          <w:rFonts w:ascii="Calibri" w:eastAsia="Times New Roman" w:hAnsi="Calibri" w:cs="Calibri"/>
          <w:lang w:eastAsia="ar-SA"/>
        </w:rPr>
        <w:t>Zmiana w WPF na lata 2025 - 2029 wynika ze zmian w budżecie dokonanych uchwałą w dniu 21 lutego</w:t>
      </w:r>
    </w:p>
    <w:p w:rsidR="00534754" w:rsidRPr="00534754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  <w:r w:rsidRPr="00534754">
        <w:rPr>
          <w:rFonts w:ascii="Calibri" w:eastAsia="Times New Roman" w:hAnsi="Calibri" w:cs="Calibri"/>
          <w:lang w:eastAsia="ar-SA"/>
        </w:rPr>
        <w:t xml:space="preserve"> 2025 r. Zwiększony został ogółem plan dochodów i plan wydatków o kwotę 42 590,00 zł. Po zmianach plan dochodów wynosi 60 900 353,29 zł, a plan wydatków 60 139 353,29 zł. </w:t>
      </w:r>
    </w:p>
    <w:p w:rsidR="00293985" w:rsidRDefault="00534754" w:rsidP="00534754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  <w:r w:rsidRPr="00534754">
        <w:rPr>
          <w:rFonts w:ascii="Calibri" w:eastAsia="Times New Roman" w:hAnsi="Calibri" w:cs="Calibri"/>
          <w:lang w:eastAsia="ar-SA"/>
        </w:rPr>
        <w:t>Wykaz przedsięwzięć nie ulega zmianie.</w:t>
      </w:r>
    </w:p>
    <w:p w:rsidR="00293985" w:rsidRDefault="00293985">
      <w:pPr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br w:type="page"/>
      </w:r>
    </w:p>
    <w:p w:rsidR="00293985" w:rsidRPr="00AB5FA1" w:rsidRDefault="00293985" w:rsidP="00293985">
      <w:pPr>
        <w:pStyle w:val="Nagwek1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AB5FA1">
        <w:rPr>
          <w:rFonts w:asciiTheme="minorHAnsi" w:hAnsiTheme="minorHAnsi" w:cstheme="minorHAnsi"/>
          <w:b/>
          <w:sz w:val="28"/>
          <w:szCs w:val="28"/>
        </w:rPr>
        <w:lastRenderedPageBreak/>
        <w:t>Uchwała Nr</w:t>
      </w:r>
      <w:r>
        <w:rPr>
          <w:rFonts w:asciiTheme="minorHAnsi" w:hAnsiTheme="minorHAnsi" w:cstheme="minorHAnsi"/>
          <w:b/>
          <w:sz w:val="28"/>
          <w:szCs w:val="28"/>
        </w:rPr>
        <w:t xml:space="preserve"> ………./2025</w:t>
      </w:r>
      <w:r w:rsidRPr="00AB5FA1">
        <w:rPr>
          <w:rFonts w:asciiTheme="minorHAnsi" w:hAnsiTheme="minorHAnsi" w:cstheme="minorHAnsi"/>
          <w:b/>
          <w:sz w:val="28"/>
          <w:szCs w:val="28"/>
        </w:rPr>
        <w:br/>
        <w:t>Rady Gminy w Sobolewie</w:t>
      </w:r>
    </w:p>
    <w:p w:rsidR="00293985" w:rsidRPr="00AB5FA1" w:rsidRDefault="00293985" w:rsidP="00293985">
      <w:pPr>
        <w:pStyle w:val="Nagwek1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AB5FA1">
        <w:rPr>
          <w:rFonts w:asciiTheme="minorHAnsi" w:hAnsiTheme="minorHAnsi" w:cstheme="minorHAnsi"/>
          <w:b/>
          <w:sz w:val="28"/>
          <w:szCs w:val="28"/>
        </w:rPr>
        <w:t xml:space="preserve">z dnia </w:t>
      </w:r>
      <w:r>
        <w:rPr>
          <w:rFonts w:asciiTheme="minorHAnsi" w:hAnsiTheme="minorHAnsi" w:cstheme="minorHAnsi"/>
          <w:b/>
          <w:sz w:val="28"/>
          <w:szCs w:val="28"/>
        </w:rPr>
        <w:t>21 lutego</w:t>
      </w:r>
      <w:r w:rsidRPr="00AB5FA1">
        <w:rPr>
          <w:rFonts w:asciiTheme="minorHAnsi" w:hAnsiTheme="minorHAnsi" w:cstheme="minorHAnsi"/>
          <w:b/>
          <w:sz w:val="28"/>
          <w:szCs w:val="28"/>
        </w:rPr>
        <w:t xml:space="preserve"> 202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 w:rsidRPr="00AB5FA1">
        <w:rPr>
          <w:rFonts w:asciiTheme="minorHAnsi" w:hAnsiTheme="minorHAnsi" w:cstheme="minorHAnsi"/>
          <w:b/>
          <w:sz w:val="28"/>
          <w:szCs w:val="28"/>
        </w:rPr>
        <w:t xml:space="preserve"> r.</w:t>
      </w:r>
    </w:p>
    <w:p w:rsidR="00293985" w:rsidRPr="00AB5FA1" w:rsidRDefault="00293985" w:rsidP="00293985">
      <w:pPr>
        <w:pStyle w:val="Nagwek1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AB5FA1">
        <w:rPr>
          <w:rFonts w:asciiTheme="minorHAnsi" w:hAnsiTheme="minorHAnsi" w:cstheme="minorHAnsi"/>
          <w:b/>
          <w:sz w:val="28"/>
          <w:szCs w:val="28"/>
        </w:rPr>
        <w:t>w sprawie zmian w budżecie Gminy Sobolew na 202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 w:rsidRPr="00AB5FA1">
        <w:rPr>
          <w:rFonts w:asciiTheme="minorHAnsi" w:hAnsiTheme="minorHAnsi" w:cstheme="minorHAnsi"/>
          <w:b/>
          <w:sz w:val="28"/>
          <w:szCs w:val="28"/>
        </w:rPr>
        <w:t> rok</w:t>
      </w:r>
    </w:p>
    <w:p w:rsidR="00293985" w:rsidRPr="0096219A" w:rsidRDefault="00293985" w:rsidP="00293985">
      <w:pPr>
        <w:spacing w:after="240" w:line="276" w:lineRule="auto"/>
        <w:ind w:firstLine="227"/>
      </w:pPr>
      <w:r w:rsidRPr="0096219A">
        <w:t>Na podstawie art. 18 ust. 2 ustawy z dnia 8 marca 1990 r. o samorządzie gminnym (t. j. Dz. U. z 2024 r. poz. 609 z późn.zm.), art. 211 i art. 212 ustawy z dnia 27 sierpnia 2009 r. o finansach publicznych (t. j. Dz. U. 2024 r. poz. 1530 z późn.zm.) Rada Gminy w Sobolewie uchwala, co następuje:</w:t>
      </w:r>
    </w:p>
    <w:p w:rsidR="00293985" w:rsidRPr="0096219A" w:rsidRDefault="00293985" w:rsidP="00293985">
      <w:pPr>
        <w:spacing w:after="240" w:line="276" w:lineRule="auto"/>
      </w:pPr>
      <w:r w:rsidRPr="0096219A">
        <w:rPr>
          <w:b/>
        </w:rPr>
        <w:t>§ 1.</w:t>
      </w:r>
    </w:p>
    <w:p w:rsidR="00293985" w:rsidRPr="0096219A" w:rsidRDefault="00293985" w:rsidP="00293985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t>Dokonuje się zmian w planie dochodów budżetu Gminy Sobolew</w:t>
      </w:r>
    </w:p>
    <w:p w:rsidR="00293985" w:rsidRPr="0096219A" w:rsidRDefault="00293985" w:rsidP="00293985">
      <w:pPr>
        <w:spacing w:after="240" w:line="276" w:lineRule="auto"/>
        <w:ind w:left="227" w:hanging="85"/>
        <w:rPr>
          <w:color w:val="000000"/>
          <w:u w:color="000000"/>
        </w:rPr>
      </w:pPr>
      <w:r w:rsidRPr="0096219A">
        <w:t>- </w:t>
      </w:r>
      <w:r w:rsidRPr="0096219A">
        <w:rPr>
          <w:color w:val="000000"/>
          <w:u w:color="000000"/>
        </w:rPr>
        <w:t>zgodnie z załącznikiem nr 1 do niniejszej uchwały</w:t>
      </w:r>
    </w:p>
    <w:p w:rsidR="00293985" w:rsidRPr="0096219A" w:rsidRDefault="00293985" w:rsidP="00293985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rPr>
          <w:color w:val="000000"/>
          <w:u w:color="000000"/>
        </w:rPr>
        <w:t>Plan dochodów budżetu na 2025 r. wynosi  60 900 353,29 zł, z tego:</w:t>
      </w:r>
    </w:p>
    <w:p w:rsidR="00293985" w:rsidRPr="0096219A" w:rsidRDefault="00293985" w:rsidP="00293985">
      <w:pPr>
        <w:numPr>
          <w:ilvl w:val="0"/>
          <w:numId w:val="27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rPr>
          <w:color w:val="000000"/>
          <w:u w:color="000000"/>
        </w:rPr>
        <w:t>dochody bieżące</w:t>
      </w:r>
      <w:r w:rsidRPr="0096219A">
        <w:rPr>
          <w:color w:val="000000"/>
          <w:u w:color="000000"/>
        </w:rPr>
        <w:tab/>
        <w:t>53 418 332,96 zł</w:t>
      </w:r>
    </w:p>
    <w:p w:rsidR="00293985" w:rsidRPr="0096219A" w:rsidRDefault="00293985" w:rsidP="00293985">
      <w:pPr>
        <w:numPr>
          <w:ilvl w:val="0"/>
          <w:numId w:val="27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rPr>
          <w:color w:val="000000"/>
          <w:u w:color="000000"/>
        </w:rPr>
        <w:t>dochody majątkowe     7 482 020,33 zł.</w:t>
      </w:r>
    </w:p>
    <w:p w:rsidR="00293985" w:rsidRPr="0096219A" w:rsidRDefault="00293985" w:rsidP="00293985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rPr>
          <w:color w:val="000000"/>
          <w:u w:color="000000"/>
        </w:rPr>
        <w:t>Dokonuje się zmian w planie wydatków budżetu Gminy Sobolew</w:t>
      </w:r>
    </w:p>
    <w:p w:rsidR="00293985" w:rsidRPr="0096219A" w:rsidRDefault="00293985" w:rsidP="00293985">
      <w:pPr>
        <w:spacing w:after="240" w:line="276" w:lineRule="auto"/>
        <w:ind w:left="227" w:hanging="85"/>
        <w:rPr>
          <w:color w:val="000000"/>
          <w:u w:color="000000"/>
        </w:rPr>
      </w:pPr>
      <w:r w:rsidRPr="0096219A">
        <w:t>- </w:t>
      </w:r>
      <w:r w:rsidRPr="0096219A">
        <w:rPr>
          <w:color w:val="000000"/>
          <w:u w:color="000000"/>
        </w:rPr>
        <w:t>zgodnie z załącznikiem nr 2 do niniejszej uchwały</w:t>
      </w:r>
    </w:p>
    <w:p w:rsidR="00293985" w:rsidRPr="0096219A" w:rsidRDefault="00293985" w:rsidP="00293985">
      <w:pPr>
        <w:numPr>
          <w:ilvl w:val="0"/>
          <w:numId w:val="29"/>
        </w:numPr>
        <w:spacing w:after="240" w:line="276" w:lineRule="auto"/>
        <w:rPr>
          <w:color w:val="000000"/>
          <w:u w:color="000000"/>
        </w:rPr>
      </w:pPr>
      <w:r w:rsidRPr="0096219A">
        <w:rPr>
          <w:color w:val="000000"/>
          <w:u w:color="000000"/>
        </w:rPr>
        <w:t>Plan wydatków budżetu na 2025 r. po zmianach wynosi 60 139 353,29 z tego:</w:t>
      </w:r>
    </w:p>
    <w:p w:rsidR="00293985" w:rsidRPr="0096219A" w:rsidRDefault="00293985" w:rsidP="00293985">
      <w:pPr>
        <w:numPr>
          <w:ilvl w:val="0"/>
          <w:numId w:val="28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rPr>
          <w:color w:val="000000"/>
          <w:u w:color="000000"/>
        </w:rPr>
        <w:t>wydatki bieżące</w:t>
      </w:r>
      <w:r w:rsidRPr="0096219A">
        <w:rPr>
          <w:color w:val="000000"/>
          <w:u w:color="000000"/>
        </w:rPr>
        <w:tab/>
        <w:t>45 743 873,11 zł</w:t>
      </w:r>
    </w:p>
    <w:p w:rsidR="00293985" w:rsidRPr="0096219A" w:rsidRDefault="00293985" w:rsidP="00293985">
      <w:pPr>
        <w:numPr>
          <w:ilvl w:val="0"/>
          <w:numId w:val="28"/>
        </w:numPr>
        <w:spacing w:after="240" w:line="276" w:lineRule="auto"/>
        <w:ind w:left="426"/>
        <w:rPr>
          <w:color w:val="000000"/>
          <w:u w:color="000000"/>
        </w:rPr>
      </w:pPr>
      <w:r w:rsidRPr="0096219A">
        <w:t> </w:t>
      </w:r>
      <w:r w:rsidRPr="0096219A">
        <w:rPr>
          <w:color w:val="000000"/>
          <w:u w:color="000000"/>
        </w:rPr>
        <w:t>wydatki majątkowe</w:t>
      </w:r>
      <w:r w:rsidRPr="0096219A">
        <w:rPr>
          <w:color w:val="000000"/>
          <w:u w:color="000000"/>
        </w:rPr>
        <w:tab/>
        <w:t>14 395 480,18 zł.</w:t>
      </w:r>
    </w:p>
    <w:p w:rsidR="00293985" w:rsidRPr="0096219A" w:rsidRDefault="00293985" w:rsidP="00293985">
      <w:pPr>
        <w:spacing w:after="240" w:line="276" w:lineRule="auto"/>
        <w:rPr>
          <w:color w:val="000000"/>
          <w:u w:color="000000"/>
        </w:rPr>
      </w:pPr>
      <w:r w:rsidRPr="0096219A">
        <w:rPr>
          <w:b/>
        </w:rPr>
        <w:t>§ 2. </w:t>
      </w:r>
      <w:r w:rsidRPr="0096219A">
        <w:rPr>
          <w:color w:val="000000"/>
          <w:u w:color="000000"/>
        </w:rPr>
        <w:t>Dokonuje się zmian w planie zadań inwestycyjnych</w:t>
      </w:r>
    </w:p>
    <w:p w:rsidR="00293985" w:rsidRPr="0096219A" w:rsidRDefault="00293985" w:rsidP="00293985">
      <w:pPr>
        <w:spacing w:after="240" w:line="276" w:lineRule="auto"/>
        <w:ind w:left="227" w:firstLine="57"/>
        <w:rPr>
          <w:color w:val="000000"/>
          <w:u w:color="000000"/>
        </w:rPr>
      </w:pPr>
      <w:r w:rsidRPr="0096219A">
        <w:t>- </w:t>
      </w:r>
      <w:r w:rsidRPr="0096219A">
        <w:rPr>
          <w:color w:val="000000"/>
          <w:u w:color="000000"/>
        </w:rPr>
        <w:t>zgodnie z załącznikiem nr 3 do niniejszej uchwały.</w:t>
      </w:r>
    </w:p>
    <w:p w:rsidR="00293985" w:rsidRPr="0096219A" w:rsidRDefault="00293985" w:rsidP="00293985">
      <w:pPr>
        <w:spacing w:after="240"/>
        <w:rPr>
          <w:b/>
        </w:rPr>
      </w:pPr>
      <w:r w:rsidRPr="0096219A">
        <w:rPr>
          <w:b/>
        </w:rPr>
        <w:t>§ 3</w:t>
      </w:r>
      <w:r w:rsidRPr="0096219A">
        <w:rPr>
          <w:bCs/>
        </w:rPr>
        <w:t>.Dokonuje się zmian w dochodach z opłat z tytułu zezwoleń na sprzedaż napojów alkoholowych i wydatkach nimi finansowanych – zgodnie z załącznikiem nr 4 do niniejszej uchwały</w:t>
      </w:r>
    </w:p>
    <w:p w:rsidR="00293985" w:rsidRPr="0096219A" w:rsidRDefault="00293985" w:rsidP="00293985">
      <w:pPr>
        <w:spacing w:after="240" w:line="276" w:lineRule="auto"/>
        <w:rPr>
          <w:color w:val="000000"/>
          <w:u w:color="000000"/>
        </w:rPr>
      </w:pPr>
      <w:r w:rsidRPr="0096219A">
        <w:rPr>
          <w:b/>
        </w:rPr>
        <w:t>§ 4</w:t>
      </w:r>
      <w:r w:rsidRPr="0096219A">
        <w:rPr>
          <w:bCs/>
        </w:rPr>
        <w:t>.</w:t>
      </w:r>
      <w:r w:rsidRPr="0096219A">
        <w:rPr>
          <w:color w:val="000000"/>
          <w:u w:color="000000"/>
        </w:rPr>
        <w:t>Wykonanie Uchwały powierza się Wójtowi Gminy Sobolew.</w:t>
      </w:r>
    </w:p>
    <w:p w:rsidR="00293985" w:rsidRPr="0096219A" w:rsidRDefault="00293985" w:rsidP="00293985">
      <w:pPr>
        <w:spacing w:after="240" w:line="276" w:lineRule="auto"/>
        <w:rPr>
          <w:rFonts w:cstheme="minorHAnsi"/>
          <w:iCs/>
        </w:rPr>
      </w:pPr>
      <w:r w:rsidRPr="0096219A">
        <w:rPr>
          <w:b/>
        </w:rPr>
        <w:t>§ 5. </w:t>
      </w:r>
      <w:r w:rsidRPr="0096219A">
        <w:rPr>
          <w:color w:val="000000"/>
          <w:u w:color="000000"/>
        </w:rPr>
        <w:t>Uchwała wchodzi w życie z dniem podjęcia i podlega publikacji w Dzienniku Urzędowym Województwa Mazowieckiego.</w:t>
      </w:r>
    </w:p>
    <w:p w:rsidR="00293985" w:rsidRDefault="00293985" w:rsidP="00293985">
      <w:pPr>
        <w:rPr>
          <w:rFonts w:ascii="Calibri" w:eastAsia="Times New Roman" w:hAnsi="Calibri" w:cs="Calibri"/>
          <w:lang w:eastAsia="ar-SA"/>
        </w:rPr>
        <w:sectPr w:rsidR="00293985" w:rsidSect="00293985">
          <w:pgSz w:w="11907" w:h="16840" w:code="9"/>
          <w:pgMar w:top="567" w:right="1134" w:bottom="567" w:left="1134" w:header="709" w:footer="709" w:gutter="0"/>
          <w:cols w:space="708"/>
          <w:noEndnote/>
        </w:sectPr>
      </w:pPr>
      <w:r>
        <w:rPr>
          <w:rFonts w:ascii="Calibri" w:eastAsia="Times New Roman" w:hAnsi="Calibri" w:cs="Calibri"/>
          <w:lang w:eastAsia="ar-SA"/>
        </w:rPr>
        <w:br w:type="page"/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60"/>
        <w:gridCol w:w="1103"/>
        <w:gridCol w:w="1263"/>
        <w:gridCol w:w="4552"/>
        <w:gridCol w:w="2110"/>
        <w:gridCol w:w="2111"/>
        <w:gridCol w:w="2110"/>
        <w:gridCol w:w="120"/>
        <w:gridCol w:w="258"/>
      </w:tblGrid>
      <w:tr w:rsidR="0029398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5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15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Załącznik nr 1 do Uchwały Rady Gminy w Sobolewie nr ......../2025 z dnia 21 lutego 2025 r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78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Transport i łączność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130 960,00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60004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Lokalny transport zbiorowy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622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celowa otrzymana od samorządu województwa na zadania bieżące realizowane na podstawie porozumień (umów) między jednostkami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622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28 827 730,38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-13 370,00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28 814 360,38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75618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innych opłat stanowiących dochody jednostek samorządu terytorialnego na podstawie ustaw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247 794,00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-13 370,00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234 424,00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0480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opłat za zezwolenia na sprzedaż napojów alkoholowych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-13 370,00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136 630,00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Różne rozliczenia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15 561 626,18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15 561 626,18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75802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Uzupełnienie subwencji ogólnej dla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15 545 570,18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-15 545 570,18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Subwencje ogólne z budżetu państwa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15 545 570,18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-15 545 570,18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75834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Subwencja ogólna dla jednostki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15 545 570,18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15 545 570,18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Subwencje ogólne z budżetu państwa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15 545 570,18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15 545 570,18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Oświata i wychowanie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324 000,00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329 000,00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Oddziały przedszkolne w szkołach podstawowych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155 000,00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otrzymanych spadków, zapisów i darowizn w postaci pieniężnej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78"/>
        </w:trPr>
        <w:tc>
          <w:tcPr>
            <w:tcW w:w="86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60 857 763,29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42 590,00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60 900 353,29</w:t>
            </w:r>
          </w:p>
        </w:tc>
      </w:tr>
      <w:tr w:rsidR="00293985">
        <w:tblPrEx>
          <w:tblCellMar>
            <w:top w:w="0" w:type="dxa"/>
            <w:bottom w:w="0" w:type="dxa"/>
          </w:tblCellMar>
        </w:tblPrEx>
        <w:trPr>
          <w:gridAfter w:val="1"/>
          <w:wAfter w:w="258" w:type="dxa"/>
          <w:trHeight w:hRule="exact" w:val="278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BeSTia</w:t>
            </w:r>
          </w:p>
        </w:tc>
        <w:tc>
          <w:tcPr>
            <w:tcW w:w="13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Strona 1 z 1</w:t>
            </w:r>
          </w:p>
        </w:tc>
      </w:tr>
    </w:tbl>
    <w:p w:rsidR="00293985" w:rsidRDefault="00293985" w:rsidP="00293985">
      <w:pPr>
        <w:rPr>
          <w:rFonts w:ascii="Calibri" w:eastAsia="Times New Roman" w:hAnsi="Calibri" w:cs="Calibri"/>
          <w:lang w:eastAsia="ar-SA"/>
        </w:rPr>
      </w:pPr>
    </w:p>
    <w:p w:rsidR="00293985" w:rsidRDefault="00293985">
      <w:pPr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br w:type="page"/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263"/>
        <w:gridCol w:w="1263"/>
        <w:gridCol w:w="4552"/>
        <w:gridCol w:w="2110"/>
        <w:gridCol w:w="2111"/>
        <w:gridCol w:w="2082"/>
        <w:gridCol w:w="29"/>
      </w:tblGrid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4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20"/>
        </w:trPr>
        <w:tc>
          <w:tcPr>
            <w:tcW w:w="14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Załącznik nr 2 do Uchwały Rady Gminy w Sobolewie nr ....../2025 z dnia 21 lutego 2025 r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Rolnictwo i łowiectwo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9 629 036,00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9 594 036,00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Infrastruktura wodociągowa wsi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482 000,00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kompensatorów mocy biernej na Stacje Uzdatniania Wody w Sobolewie i w Gończycach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Infrastruktura sanitacyjna wsi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9 130 000,00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9 065 000,00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energii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875 000,00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875 000,00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2 420 000,00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2 400 000,00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Rozbudowa sieci kanalizacyjnej w gminie Sobolew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kompensatora mocy biernej na oczyszczalnię ścieków w Sobolewie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Zakup minikoparki do  obsługi sieci wodociagowo - kanalizacyjnej na terenie gminy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Transport i łączność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2 996 071,59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3 047 031,59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60004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Lokalny transport zbiorowy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50 960,00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Gospodarka mieszkaniowa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38 600,00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238 600,00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Utwardzenie działki nr 2373 /10 w Sobolewie przeznaczonej na targowisko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działki nr 2373/10 w miejscowości Sobolew z przeznaczeniem na targowisko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Administracja publiczna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6 514 065,75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-110 000,00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6 404 065,75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75023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Urzędy gmin (miast i miast na prawach powiatu)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5 581 846,75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5 471 846,75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samochodu osobowego na potrzeby gminy Sobolew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Oświata i wychowanie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27 853 350,00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27 858 350,00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Oddziały przedszkolne w szkołach podstawowych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2 487 992,00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2 492 992,00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ubezpieczenia społeczne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204 260,00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204 629,00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Program- Rosnę z matematyką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Składki na Fundusz Pracy oraz Fundusz Solidarnościowy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28 850,00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28 883,00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Program- Rosnę z matematyką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bezosobowe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2 436,00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2 436,00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Program- Rosnę z matematyką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2 436,00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2 436,00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25 700,00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26 260,00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Program- Rosnę z matematyką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środków dydaktycznych i książek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7 600,00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1 590,00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9 190,00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Program- Rosnę z matematyką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1 590,00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1 590,00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Wpłaty na PPK finansowane przez podmiot zatrudniający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2 312,00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Program- Rosnę z matematyką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Ochrona zdrowia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196 794,00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-13 370,00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183 424,00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85154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Przeciwdziałanie alkoholizmowi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173 794,00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-13 370,00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160 424,00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bezosobowe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103 794,00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-23 370,00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80 424,00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-23 370,00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52 630,00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Pomoc społeczna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1 651 024,00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1 596 024,00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85219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Ośrodki pomocy społecznej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663 102,00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608 102,00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Podróże służbowe krajowe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18 000,00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samochodu osobowego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-70 000,00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93985" w:rsidTr="0029398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6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60 096 763,29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42 590,00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3985" w:rsidRDefault="00293985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60 139 353,29</w:t>
            </w:r>
          </w:p>
        </w:tc>
      </w:tr>
    </w:tbl>
    <w:p w:rsidR="00293985" w:rsidRDefault="00293985" w:rsidP="00293985">
      <w:pPr>
        <w:rPr>
          <w:rFonts w:ascii="Calibri" w:eastAsia="Times New Roman" w:hAnsi="Calibri" w:cs="Calibri"/>
          <w:lang w:eastAsia="ar-SA"/>
        </w:rPr>
      </w:pPr>
    </w:p>
    <w:p w:rsidR="00293985" w:rsidRDefault="00293985">
      <w:pPr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br w:type="page"/>
      </w:r>
    </w:p>
    <w:p w:rsidR="004430AB" w:rsidRDefault="004430AB" w:rsidP="00293985">
      <w:pPr>
        <w:rPr>
          <w:rFonts w:ascii="Calibri" w:eastAsia="Times New Roman" w:hAnsi="Calibri" w:cs="Calibri"/>
          <w:lang w:eastAsia="ar-SA"/>
        </w:rPr>
        <w:sectPr w:rsidR="004430AB" w:rsidSect="004430AB">
          <w:pgSz w:w="16840" w:h="11907" w:orient="landscape" w:code="9"/>
          <w:pgMar w:top="1134" w:right="567" w:bottom="1134" w:left="567" w:header="709" w:footer="709" w:gutter="0"/>
          <w:cols w:space="708"/>
          <w:noEndnote/>
        </w:sectPr>
      </w:pPr>
    </w:p>
    <w:tbl>
      <w:tblPr>
        <w:tblW w:w="1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30"/>
        <w:gridCol w:w="660"/>
        <w:gridCol w:w="540"/>
        <w:gridCol w:w="3360"/>
        <w:gridCol w:w="1620"/>
        <w:gridCol w:w="1498"/>
        <w:gridCol w:w="1340"/>
        <w:gridCol w:w="1120"/>
        <w:gridCol w:w="2040"/>
        <w:gridCol w:w="1900"/>
        <w:gridCol w:w="1660"/>
        <w:gridCol w:w="1520"/>
        <w:gridCol w:w="1420"/>
      </w:tblGrid>
      <w:tr w:rsidR="004430AB" w:rsidRPr="004430AB" w:rsidTr="004430A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Załącznik Nr 3</w:t>
            </w:r>
          </w:p>
        </w:tc>
      </w:tr>
      <w:tr w:rsidR="004430AB" w:rsidRPr="004430AB" w:rsidTr="004430A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   Uchwały Rady Gminy w Sobolewie</w:t>
            </w:r>
          </w:p>
        </w:tc>
      </w:tr>
      <w:tr w:rsidR="004430AB" w:rsidRPr="004430AB" w:rsidTr="004430A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Nr …../2025 z dnia 21 lutego 2025 r.</w:t>
            </w:r>
          </w:p>
        </w:tc>
      </w:tr>
      <w:tr w:rsidR="004430AB" w:rsidRPr="004430AB" w:rsidTr="004430AB">
        <w:trPr>
          <w:trHeight w:val="825"/>
        </w:trPr>
        <w:tc>
          <w:tcPr>
            <w:tcW w:w="195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Limity wydatków na zadania inwestycyjne 2025 roku</w:t>
            </w:r>
          </w:p>
        </w:tc>
      </w:tr>
      <w:tr w:rsidR="004430AB" w:rsidRPr="004430AB" w:rsidTr="004430AB">
        <w:trPr>
          <w:trHeight w:val="30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Rozdz.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§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Nazwa zadania inwestycyjnego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Łączne koszty finansowe w zł </w:t>
            </w:r>
          </w:p>
        </w:tc>
        <w:tc>
          <w:tcPr>
            <w:tcW w:w="110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Planowane wydatki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Jednostka organizacyjna realizująca program lub kooordynująca wykonanie programu</w:t>
            </w:r>
          </w:p>
        </w:tc>
      </w:tr>
      <w:tr w:rsidR="004430AB" w:rsidRPr="004430AB" w:rsidTr="004430AB">
        <w:trPr>
          <w:trHeight w:val="30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Rok budżetowy 2025 (8+9+10+11+12+13) w zł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 tego źródła finansowania: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430AB" w:rsidRPr="004430AB" w:rsidTr="004430AB">
        <w:trPr>
          <w:trHeight w:val="408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dochody własne      w zł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kredyty               i pożyczki      w zł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środki pochodzące z innych źródeł w zł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środki wymienione w art. 5 ust.1 pkt 2 i 3 u.f.p.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inne środki - wolne środki             w zł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430AB" w:rsidRPr="004430AB" w:rsidTr="004430AB">
        <w:trPr>
          <w:trHeight w:val="25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430AB" w:rsidRPr="004430AB" w:rsidTr="004430AB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14</w:t>
            </w:r>
          </w:p>
        </w:tc>
      </w:tr>
      <w:tr w:rsidR="004430AB" w:rsidRPr="004430AB" w:rsidTr="004430AB">
        <w:trPr>
          <w:trHeight w:val="63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oczyszczalni ścieków komunalnych w miejscowości Gończyce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1 300 000,00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1 300 000,00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36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5 700 000,00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5 700 000,00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430AB" w:rsidRPr="004430AB" w:rsidTr="004430AB">
        <w:trPr>
          <w:trHeight w:val="570"/>
        </w:trPr>
        <w:tc>
          <w:tcPr>
            <w:tcW w:w="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Rozbudowa sieci wodociągowej  w gminie Sobolew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kanalizacji w miejscowości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10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kanalizacji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10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Rozbudowa sieci kanalizacyjnej w gminie Sobolew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255 000,00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255 000,00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255 000,00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kanalizacji w miejscowości Sokół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wyposażenia do ciągnika rolniczego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minikoparki do obsługi sieci wodociagowo-kanalizacyjnej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7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 Poprawa bezpieczeństwa  mieszkańców Gminy Sobolew poprzez połączenie dróg gminnych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Wykup działek pod drogi i ulice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Wiosennej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Podlasie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Piaskowej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6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Milanowskiej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6050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Liliowej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Leśnej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602 w miejscowości Ostrożeń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79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481 w miejscowości Kownacica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379 w miejscowości Kaleń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 Kaleń Drugi- Kaleń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704 w miejscowości Sokół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473 w miejscowości Chotynia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Modernizacja ul. Wiosennej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31 528,90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31 528,90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31 528,90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 Modernizacja drogi gminnej na działce nr 576 w Krępie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14 026,16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14 026,16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14 026,16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Modernizacja drogi gminnej na działce nr 602 w Ostrożeniu Pierwszym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FS- Budowa chodnika w miejscowości Trzcianka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20 007,12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20 007,12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20 007,12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Budowa chodnika na ulicy Milanowskiej - sołectwo Sobolew III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4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P-Modernizacja świetlicy wiejskiej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55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P-Modernizacja świetlicy wiejskiej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1 210 000,00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430AB" w:rsidRPr="004430AB" w:rsidTr="004430AB">
        <w:trPr>
          <w:trHeight w:val="9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Modernizacja drogi gminnej na działce nr 1184/2, 609 - sołectwo Sobolew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11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Modernizacja drogi w miejscowości  Kobusy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19 107,33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19 107,33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19 107,33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10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Dotacja dla parafii w Sobolewie na renowację ołtarza w zabytkowym kościele pw. Św. Apostołów Piotra i Pawła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118 382,33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118 382,33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118 382,33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Budowa chodnika przy drodze gminnej na działce nr 822/2 - sołectwo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16 500,00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chodnika przy drodze gminnej na działce nr 822/2 - sołectwo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Cyberbezpieczny Samorząd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369 656,00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369 656,00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369 656,00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Cyberbezpieczny Samorząd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81 144,00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81 144,00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81 144,00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budynku dworca kolejowego wraz z przylegającym parkiem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samochodu osobowego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samochodu osobowego na potrzeby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windy przy budynku Urzędu Gminy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zakupu samochodu pożarniczego dla Państwowej Straży Pożarnej w Garwolinie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Wykonanie dokumentacji projektowej dotyczącej budowy świetlicy i garażu dla OSP Kaleń -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budynku Szkoły Podstawowej w Sokole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sali gimnastycznej w budynku Szkoły Podstawowej w miejscowości Anielów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Termomodernizacja budynków szkół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46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Zagospodarowanie terenu wokół stawu na działce nr 261 w miejscowości Kaleń Drugi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świetlicy wiejskiej w miejscowosci Kobusy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Budowa  grilla na działce nr 1429/11 - sołectwo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10 251,69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10 251,69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10 251,69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Budowa sceny - sołectwo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10 500,00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Modernizacja świetlicy wiejskiej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świetlicy wiejskiej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Rozbudowa budynku świetlicy wiejskiej w miejscowości Kownacica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11 899,18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11 899,18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11 899,18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-Zakup urządzeń na gminny plac zabaw - sołectwo Anielów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16 619,67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16 619,67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16 619,67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i montaż zadaszenia kortu tenisowego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kompensatorów mocy biernej na Stacje Uzdatniania Wody w Sobolewie i w Gończycach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 kompensatora mocy biernej na oczyszczalnię ścieków w Sobolewie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działki nr 2373/10 w miejscowości Sobolew z przeznaczeniem na targowisko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Utwardzenie działki nr 2373 /10 w Sobolewie przeznaczonej na targowisko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4430AB" w:rsidRPr="004430AB" w:rsidTr="004430AB">
        <w:trPr>
          <w:trHeight w:val="810"/>
        </w:trPr>
        <w:tc>
          <w:tcPr>
            <w:tcW w:w="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14 395 480,18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14 395 480,18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6 916 297,85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7 028 382,33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450 800,00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430AB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:rsidR="004430AB" w:rsidRDefault="004430AB" w:rsidP="00293985">
      <w:pPr>
        <w:rPr>
          <w:rFonts w:ascii="Calibri" w:eastAsia="Times New Roman" w:hAnsi="Calibri" w:cs="Calibri"/>
          <w:lang w:eastAsia="ar-SA"/>
        </w:rPr>
      </w:pPr>
    </w:p>
    <w:p w:rsidR="004430AB" w:rsidRDefault="004430AB">
      <w:pPr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br w:type="page"/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720"/>
        <w:gridCol w:w="563"/>
        <w:gridCol w:w="2639"/>
        <w:gridCol w:w="1151"/>
        <w:gridCol w:w="1022"/>
        <w:gridCol w:w="1088"/>
        <w:gridCol w:w="1059"/>
        <w:gridCol w:w="891"/>
      </w:tblGrid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3" w:name="RANGE!A1:I30"/>
            <w:bookmarkEnd w:id="13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Załącznik nr 4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 Uchwały 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Rady Gminy w Sobolewie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Nr …./2025 z dnia 21 lutego 2025 r.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15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Dochody z opłat z tytułu zezwoleń na sprzedaż napojów alkoholowych</w:t>
            </w:r>
          </w:p>
        </w:tc>
      </w:tr>
      <w:tr w:rsidR="004430AB" w:rsidRPr="004430AB" w:rsidTr="00D5083D">
        <w:trPr>
          <w:trHeight w:val="315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 wydatki nimi finansowane w 2025 roku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15"/>
        </w:trPr>
        <w:tc>
          <w:tcPr>
            <w:tcW w:w="71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Dochody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Dział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Rozdział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§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Plan ogółem w zł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Dochody bieżące w zł</w:t>
            </w:r>
          </w:p>
        </w:tc>
      </w:tr>
      <w:tr w:rsidR="004430AB" w:rsidRPr="004430AB" w:rsidTr="00D5083D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Dochody od osób prawnych, od osób fizycznych i innych jednostek nieposiadających osobowości prawnej oraz wydatki związane z ich poborem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</w:tr>
      <w:tr w:rsidR="004430AB" w:rsidRPr="004430AB" w:rsidTr="00D5083D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75618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</w:tr>
      <w:tr w:rsidR="004430AB" w:rsidRPr="004430AB" w:rsidTr="00D5083D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0480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Wpływy z opłat za zezwolenia na sprzedaż napojów alkoholowych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136 630,00</w:t>
            </w:r>
          </w:p>
        </w:tc>
      </w:tr>
      <w:tr w:rsidR="004430AB" w:rsidRPr="004430AB" w:rsidTr="00D5083D">
        <w:trPr>
          <w:trHeight w:val="390"/>
        </w:trPr>
        <w:tc>
          <w:tcPr>
            <w:tcW w:w="6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DOCHODY RAZEM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136 630,00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136 630,00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15"/>
        </w:trPr>
        <w:tc>
          <w:tcPr>
            <w:tcW w:w="71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Wydatki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Dział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Rozdział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§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Plan ogółem w zł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Wydatki bieżące w zł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z tego:</w:t>
            </w:r>
          </w:p>
        </w:tc>
      </w:tr>
      <w:tr w:rsidR="004430AB" w:rsidRPr="004430AB" w:rsidTr="00D5083D">
        <w:trPr>
          <w:trHeight w:val="13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Wynagrodzenia i składki od nich naliczone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Wydatki związane z realiz. Zadań statutowych jednostek budżet.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Świadczenia na rzecz osób fizycznych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86 630,00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85153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Zwalczanie narkomanii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85154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Przeciwdziałanie alkoholizmowi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132 630,00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132 630,00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82 630,00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4170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50 000,00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30 000,00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30 000,00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52 630,00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52 630,00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52 630,00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4430AB" w:rsidRPr="004430AB" w:rsidTr="00D5083D">
        <w:trPr>
          <w:trHeight w:val="300"/>
        </w:trPr>
        <w:tc>
          <w:tcPr>
            <w:tcW w:w="4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WYDATKI RAZEM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136 630,00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86 630,00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</w:tbl>
    <w:p w:rsidR="004430AB" w:rsidRDefault="004430AB" w:rsidP="00293985">
      <w:pPr>
        <w:rPr>
          <w:rFonts w:ascii="Calibri" w:eastAsia="Times New Roman" w:hAnsi="Calibri" w:cs="Calibri"/>
          <w:lang w:eastAsia="ar-SA"/>
        </w:rPr>
      </w:pPr>
    </w:p>
    <w:p w:rsidR="004430AB" w:rsidRDefault="004430AB">
      <w:pPr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br w:type="page"/>
      </w:r>
    </w:p>
    <w:p w:rsidR="00D5083D" w:rsidRPr="00240219" w:rsidRDefault="00D5083D" w:rsidP="00D5083D">
      <w:pPr>
        <w:pStyle w:val="Tekstpodstawowy"/>
        <w:spacing w:line="100" w:lineRule="atLeast"/>
        <w:jc w:val="center"/>
        <w:rPr>
          <w:rFonts w:eastAsia="Arial Unicode MS" w:cstheme="minorHAnsi"/>
          <w:b/>
        </w:rPr>
      </w:pPr>
      <w:r w:rsidRPr="00240219">
        <w:rPr>
          <w:rFonts w:eastAsia="Arial Unicode MS" w:cstheme="minorHAnsi"/>
          <w:b/>
        </w:rPr>
        <w:lastRenderedPageBreak/>
        <w:t xml:space="preserve">U Z A S A D N I E N I E </w:t>
      </w:r>
    </w:p>
    <w:p w:rsidR="00D5083D" w:rsidRPr="00240219" w:rsidRDefault="00D5083D" w:rsidP="00D5083D">
      <w:pPr>
        <w:pStyle w:val="Tekstpodstawowy"/>
        <w:jc w:val="center"/>
        <w:rPr>
          <w:rFonts w:eastAsia="Arial Unicode MS" w:cstheme="minorHAnsi"/>
          <w:b/>
        </w:rPr>
      </w:pPr>
      <w:r w:rsidRPr="00240219">
        <w:rPr>
          <w:rFonts w:eastAsia="Arial Unicode MS" w:cstheme="minorHAnsi"/>
          <w:b/>
        </w:rPr>
        <w:t>do  Uchwały Rady Gminy w Sobolewie  Nr ……………./2025</w:t>
      </w:r>
    </w:p>
    <w:p w:rsidR="00D5083D" w:rsidRPr="00240219" w:rsidRDefault="00D5083D" w:rsidP="00D5083D">
      <w:pPr>
        <w:pStyle w:val="Tekstpodstawowy"/>
        <w:jc w:val="center"/>
        <w:rPr>
          <w:rFonts w:eastAsia="Arial Unicode MS" w:cstheme="minorHAnsi"/>
          <w:b/>
        </w:rPr>
      </w:pPr>
      <w:r w:rsidRPr="00240219">
        <w:rPr>
          <w:rFonts w:eastAsia="Arial Unicode MS" w:cstheme="minorHAnsi"/>
          <w:b/>
        </w:rPr>
        <w:t xml:space="preserve">z dnia 21 lutego 2025 r.  </w:t>
      </w:r>
    </w:p>
    <w:p w:rsidR="00D5083D" w:rsidRPr="00240219" w:rsidRDefault="00D5083D" w:rsidP="00D5083D">
      <w:pPr>
        <w:jc w:val="center"/>
        <w:rPr>
          <w:rFonts w:cstheme="minorHAnsi"/>
        </w:rPr>
      </w:pPr>
    </w:p>
    <w:p w:rsidR="00D5083D" w:rsidRPr="00240219" w:rsidRDefault="00D5083D" w:rsidP="00D5083D">
      <w:pPr>
        <w:pStyle w:val="Akapitzlist"/>
        <w:widowControl/>
        <w:numPr>
          <w:ilvl w:val="0"/>
          <w:numId w:val="30"/>
        </w:numPr>
        <w:tabs>
          <w:tab w:val="left" w:pos="9356"/>
          <w:tab w:val="left" w:pos="9781"/>
        </w:tabs>
        <w:suppressAutoHyphens w:val="0"/>
        <w:spacing w:after="200" w:line="360" w:lineRule="auto"/>
        <w:contextualSpacing/>
        <w:rPr>
          <w:rFonts w:cstheme="minorHAnsi"/>
          <w:b/>
          <w:bCs/>
        </w:rPr>
      </w:pPr>
      <w:r w:rsidRPr="00240219">
        <w:rPr>
          <w:rFonts w:cstheme="minorHAnsi"/>
          <w:b/>
          <w:bCs/>
        </w:rPr>
        <w:t>Zwiększa się plan dochodów ogółem o kwotę  15 601 530,18 zł</w:t>
      </w:r>
      <w:r w:rsidRPr="00240219">
        <w:rPr>
          <w:rFonts w:cstheme="minorHAnsi"/>
        </w:rPr>
        <w:t>, w tym: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line="360" w:lineRule="auto"/>
        <w:rPr>
          <w:rFonts w:cstheme="minorHAnsi"/>
          <w:b/>
          <w:bCs/>
        </w:rPr>
      </w:pPr>
      <w:r w:rsidRPr="00240219">
        <w:rPr>
          <w:rFonts w:cstheme="minorHAnsi"/>
          <w:b/>
          <w:bCs/>
        </w:rPr>
        <w:t>dochody bieżące o kwotę 15 601 530,18  zł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  <w:r w:rsidRPr="00240219">
        <w:rPr>
          <w:rFonts w:cstheme="minorHAnsi"/>
        </w:rPr>
        <w:t xml:space="preserve">- w dziale 600 rozdziale 60004 o kwotę   50 960,00 </w:t>
      </w:r>
      <w:r w:rsidRPr="00240219">
        <w:rPr>
          <w:rFonts w:cstheme="minorHAnsi"/>
          <w:bCs/>
        </w:rPr>
        <w:t xml:space="preserve">zł  </w:t>
      </w:r>
      <w:r w:rsidRPr="00240219">
        <w:rPr>
          <w:rFonts w:cstheme="minorHAnsi"/>
        </w:rPr>
        <w:t>z tytułu dotacji celowej z Samorządu Województwa  z tytułu otrzymanych rekompensat za ulgi zastosowane przy sprzedaży biletów w lokalnym transporcie zbiorowym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  <w:r w:rsidRPr="00240219">
        <w:rPr>
          <w:rFonts w:cstheme="minorHAnsi"/>
        </w:rPr>
        <w:t>w dziale 758 rozdziale 75834 o kwotę 15 545 570,18  zł z  tytułu subwencji ogólnej z budżetu państwa dla jednostki samorząd</w:t>
      </w:r>
      <w:r>
        <w:rPr>
          <w:rFonts w:cstheme="minorHAnsi"/>
        </w:rPr>
        <w:t>u</w:t>
      </w:r>
      <w:r w:rsidRPr="00240219">
        <w:rPr>
          <w:rFonts w:cstheme="minorHAnsi"/>
        </w:rPr>
        <w:t xml:space="preserve"> terytorialnego – zmiana klasyfikacji budżetowej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 w:line="240" w:lineRule="auto"/>
        <w:rPr>
          <w:rFonts w:cstheme="minorHAnsi"/>
        </w:rPr>
      </w:pPr>
      <w:r w:rsidRPr="00240219">
        <w:rPr>
          <w:rFonts w:cstheme="minorHAnsi"/>
        </w:rPr>
        <w:t xml:space="preserve">- w dziale 801 rozdziale 80103 </w:t>
      </w:r>
      <w:r w:rsidRPr="00240219">
        <w:rPr>
          <w:rFonts w:cstheme="minorHAnsi"/>
          <w:bCs/>
        </w:rPr>
        <w:t xml:space="preserve"> o kwotę 5 000,00 zł  </w:t>
      </w:r>
      <w:r w:rsidRPr="00240219">
        <w:rPr>
          <w:rFonts w:cstheme="minorHAnsi"/>
        </w:rPr>
        <w:t>z tytułu środków z m-Fundacji na realizację programu grantowego  „Rosnę z matematyką”</w:t>
      </w:r>
    </w:p>
    <w:p w:rsidR="00D5083D" w:rsidRPr="00240219" w:rsidRDefault="00D5083D" w:rsidP="00D5083D">
      <w:pPr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pStyle w:val="Akapitzlist"/>
        <w:widowControl/>
        <w:numPr>
          <w:ilvl w:val="0"/>
          <w:numId w:val="30"/>
        </w:numPr>
        <w:tabs>
          <w:tab w:val="left" w:pos="9356"/>
          <w:tab w:val="left" w:pos="9781"/>
        </w:tabs>
        <w:suppressAutoHyphens w:val="0"/>
        <w:spacing w:after="200" w:line="360" w:lineRule="auto"/>
        <w:ind w:left="284" w:hanging="284"/>
        <w:contextualSpacing/>
        <w:rPr>
          <w:rFonts w:cstheme="minorHAnsi"/>
          <w:b/>
          <w:bCs/>
        </w:rPr>
      </w:pPr>
      <w:r w:rsidRPr="00240219">
        <w:rPr>
          <w:rFonts w:cstheme="minorHAnsi"/>
          <w:b/>
          <w:bCs/>
        </w:rPr>
        <w:t>Zmniejsza się plan dochodów ogółem o kwotę  15 558 940,18  zł</w:t>
      </w:r>
      <w:r w:rsidRPr="00240219">
        <w:rPr>
          <w:rFonts w:cstheme="minorHAnsi"/>
        </w:rPr>
        <w:t>, w tym: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line="360" w:lineRule="auto"/>
        <w:rPr>
          <w:rFonts w:cstheme="minorHAnsi"/>
          <w:b/>
          <w:bCs/>
        </w:rPr>
      </w:pPr>
      <w:r w:rsidRPr="00240219">
        <w:rPr>
          <w:rFonts w:cstheme="minorHAnsi"/>
          <w:b/>
          <w:bCs/>
        </w:rPr>
        <w:t>dochody bieżące o kwotę 15 558 940,18  zł</w:t>
      </w:r>
    </w:p>
    <w:p w:rsidR="00D5083D" w:rsidRPr="00240219" w:rsidRDefault="00D5083D" w:rsidP="00D5083D">
      <w:pPr>
        <w:spacing w:after="0"/>
        <w:rPr>
          <w:rFonts w:eastAsia="Times New Roman" w:cstheme="minorHAnsi"/>
          <w:color w:val="000000" w:themeColor="text1"/>
          <w:lang w:eastAsia="pl-PL"/>
        </w:rPr>
      </w:pPr>
      <w:r w:rsidRPr="00240219">
        <w:rPr>
          <w:rFonts w:cstheme="minorHAnsi"/>
        </w:rPr>
        <w:t>- w dziale 756 rozdziale 75618 o kwotę 13 370,00 zł z tytułu opłat za zezwolenie na sprzedaż napojów alkoholowych</w:t>
      </w:r>
    </w:p>
    <w:p w:rsidR="00D5083D" w:rsidRPr="00240219" w:rsidRDefault="00D5083D" w:rsidP="00D5083D">
      <w:pPr>
        <w:spacing w:after="0"/>
        <w:rPr>
          <w:rFonts w:eastAsia="Times New Roman" w:cstheme="minorHAnsi"/>
          <w:color w:val="000000" w:themeColor="text1"/>
          <w:lang w:eastAsia="pl-PL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  <w:r w:rsidRPr="00240219">
        <w:rPr>
          <w:rFonts w:cstheme="minorHAnsi"/>
        </w:rPr>
        <w:t>w dziale 758 rozdziale 75802 o kwotę 15 545 570,18  zł z  tytułu subwencji ogólnej z budżetu państwa – zmiana klasyfikacji budżetowej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 w:line="240" w:lineRule="auto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line="360" w:lineRule="auto"/>
        <w:rPr>
          <w:rFonts w:cstheme="minorHAnsi"/>
        </w:rPr>
      </w:pPr>
      <w:r w:rsidRPr="00240219">
        <w:rPr>
          <w:rFonts w:cstheme="minorHAnsi"/>
          <w:b/>
          <w:bCs/>
        </w:rPr>
        <w:t xml:space="preserve">       3 . Zwiększa się plan wydatków ogółem o kwotę </w:t>
      </w:r>
      <w:r>
        <w:rPr>
          <w:rFonts w:cstheme="minorHAnsi"/>
          <w:b/>
          <w:bCs/>
        </w:rPr>
        <w:t>380 960</w:t>
      </w:r>
      <w:r w:rsidRPr="00240219">
        <w:rPr>
          <w:rFonts w:cstheme="minorHAnsi"/>
          <w:b/>
          <w:bCs/>
        </w:rPr>
        <w:t>,00 zł</w:t>
      </w:r>
      <w:r w:rsidRPr="00240219">
        <w:rPr>
          <w:rFonts w:cstheme="minorHAnsi"/>
        </w:rPr>
        <w:t>, w tym:</w:t>
      </w:r>
    </w:p>
    <w:p w:rsidR="00D5083D" w:rsidRPr="00240219" w:rsidRDefault="00D5083D" w:rsidP="00D5083D">
      <w:pPr>
        <w:tabs>
          <w:tab w:val="left" w:pos="9356"/>
          <w:tab w:val="left" w:pos="9781"/>
        </w:tabs>
        <w:rPr>
          <w:rFonts w:cstheme="minorHAnsi"/>
          <w:b/>
          <w:bCs/>
        </w:rPr>
      </w:pPr>
      <w:r w:rsidRPr="00240219">
        <w:rPr>
          <w:rFonts w:cstheme="minorHAnsi"/>
          <w:b/>
          <w:bCs/>
        </w:rPr>
        <w:t>wydatki bieżące o kwotę 80 960,00  zł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  <w:r w:rsidRPr="00240219">
        <w:rPr>
          <w:rFonts w:cstheme="minorHAnsi"/>
        </w:rPr>
        <w:t xml:space="preserve">- w dziale 600 rozdziale 60004 o kwotę   50 960,00 </w:t>
      </w:r>
      <w:r w:rsidRPr="00240219">
        <w:rPr>
          <w:rFonts w:cstheme="minorHAnsi"/>
          <w:bCs/>
        </w:rPr>
        <w:t xml:space="preserve">zł  na zakup usług pozostałych </w:t>
      </w:r>
      <w:r w:rsidRPr="00240219">
        <w:rPr>
          <w:rFonts w:cstheme="minorHAnsi"/>
        </w:rPr>
        <w:t>- rekompensata za ulgi zastosowane przy sprzedaży biletów w lokalnym transporcie zbiorowym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  <w:r>
        <w:rPr>
          <w:rFonts w:cstheme="minorHAnsi"/>
        </w:rPr>
        <w:t xml:space="preserve">- </w:t>
      </w:r>
      <w:r w:rsidRPr="00240219">
        <w:rPr>
          <w:rFonts w:cstheme="minorHAnsi"/>
        </w:rPr>
        <w:t>w dziale 801 rozdziale 80103 o kwotę  5 000,00 zł na wynagrodzenie bezosobowe, zakup środków dydaktycznych, zakup materiałów i wyposażenia, składki na ubezpieczenia społeczne, składki na fundusz pracy, wpłaty na PPK  finansowane przez podmiot zatrudniający – realizacja programu „Rosnę z matematyką”. Program skierowany jest do dzieci z oddziałów przedszkolnych w Publicznej Szkole Podstawowej w Sobolewie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  <w:r>
        <w:rPr>
          <w:rFonts w:cstheme="minorHAnsi"/>
        </w:rPr>
        <w:t xml:space="preserve">- </w:t>
      </w:r>
      <w:r w:rsidRPr="00240219">
        <w:rPr>
          <w:rFonts w:cstheme="minorHAnsi"/>
        </w:rPr>
        <w:t xml:space="preserve">w dziale 851 rozdziale 85154 o kwotę   10 000,00 </w:t>
      </w:r>
      <w:r w:rsidRPr="00240219">
        <w:rPr>
          <w:rFonts w:cstheme="minorHAnsi"/>
          <w:bCs/>
        </w:rPr>
        <w:t>zł  na wynagrodzenia bezosobowe -realizacja programu przeciwdziałania alkoholizmowi</w:t>
      </w:r>
    </w:p>
    <w:p w:rsidR="00D5083D" w:rsidRPr="00240219" w:rsidRDefault="00D5083D" w:rsidP="00D5083D">
      <w:pPr>
        <w:tabs>
          <w:tab w:val="left" w:pos="9356"/>
          <w:tab w:val="left" w:pos="9781"/>
        </w:tabs>
        <w:spacing w:after="0"/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rPr>
          <w:rFonts w:cstheme="minorHAnsi"/>
        </w:rPr>
      </w:pPr>
    </w:p>
    <w:p w:rsidR="00D5083D" w:rsidRPr="00240219" w:rsidRDefault="00D5083D" w:rsidP="00D5083D">
      <w:pPr>
        <w:tabs>
          <w:tab w:val="left" w:pos="9356"/>
          <w:tab w:val="left" w:pos="9781"/>
        </w:tabs>
        <w:rPr>
          <w:rFonts w:cstheme="minorHAnsi"/>
        </w:rPr>
      </w:pPr>
      <w:r w:rsidRPr="00240219">
        <w:rPr>
          <w:rFonts w:cstheme="minorHAnsi"/>
        </w:rPr>
        <w:t>- w dziale 852 rozdziale 85219 o kwotę 15 000,00  zł na podróże służbowe krajowe/ ryczałty dla pracowników/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eastAsia="Arial Unicode MS" w:cstheme="minorHAnsi"/>
          <w:b/>
        </w:rPr>
      </w:pPr>
      <w:r w:rsidRPr="00240219">
        <w:rPr>
          <w:rFonts w:eastAsia="Arial Unicode MS" w:cstheme="minorHAnsi"/>
          <w:b/>
        </w:rPr>
        <w:lastRenderedPageBreak/>
        <w:t xml:space="preserve">- wydatki majątkowe o kwotę </w:t>
      </w:r>
      <w:r>
        <w:rPr>
          <w:rFonts w:eastAsia="Arial Unicode MS" w:cstheme="minorHAnsi"/>
          <w:b/>
        </w:rPr>
        <w:t>300</w:t>
      </w:r>
      <w:r w:rsidRPr="00240219">
        <w:rPr>
          <w:rFonts w:eastAsia="Arial Unicode MS" w:cstheme="minorHAnsi"/>
          <w:b/>
        </w:rPr>
        <w:t xml:space="preserve"> 000,00 zł </w:t>
      </w:r>
    </w:p>
    <w:p w:rsidR="00D5083D" w:rsidRPr="00240219" w:rsidRDefault="00D5083D" w:rsidP="00D5083D">
      <w:pPr>
        <w:pStyle w:val="Tekstpodstawowy"/>
        <w:rPr>
          <w:rFonts w:eastAsia="Arial Unicode MS" w:cstheme="minorHAnsi"/>
          <w:bCs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</w:rPr>
      </w:pPr>
      <w:r w:rsidRPr="00240219">
        <w:rPr>
          <w:rFonts w:cstheme="minorHAnsi"/>
        </w:rPr>
        <w:t xml:space="preserve">Poz. 6 dział 010 rozdział 01044 –„ Rozbudowa sieci kanalizacyjnej w gminie Sobolew” dotychczasową kwotę 200 000,00 w kolumnie w kolumnie 6, 7 i 8 zmienia się na kwotę 255 000,00 zł, 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Zwiększa się plan wydatków o kwotę 55 000,00 zł 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eastAsia="Arial Unicode MS" w:cstheme="minorHAnsi"/>
          <w:bCs/>
        </w:rPr>
      </w:pPr>
      <w:r w:rsidRPr="00240219">
        <w:rPr>
          <w:rFonts w:cstheme="minorHAnsi"/>
        </w:rPr>
        <w:t xml:space="preserve">Poz. 55 dział 010 rozdział 01043 –„ Zakup kompensatorów mocy biernej na Stacje Uzdatniania Wody w Sobolewie i w Gończycach” </w:t>
      </w:r>
      <w:r w:rsidRPr="00240219">
        <w:rPr>
          <w:rFonts w:eastAsia="Arial Unicode MS" w:cstheme="minorHAnsi"/>
          <w:bCs/>
        </w:rPr>
        <w:t>w kolumnie 6, 7 i 8 wprowadza się kwotę 30 000,00 zł określając okres realizacji zadania w roku 2025</w:t>
      </w:r>
    </w:p>
    <w:p w:rsid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>Zwiększa się plan wydatków o kwotę 30 000,00 zł</w:t>
      </w:r>
    </w:p>
    <w:p w:rsid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eastAsia="Arial Unicode MS" w:cstheme="minorHAnsi"/>
          <w:bCs/>
        </w:rPr>
      </w:pPr>
      <w:r w:rsidRPr="00240219">
        <w:rPr>
          <w:rFonts w:cstheme="minorHAnsi"/>
        </w:rPr>
        <w:t>Poz. 5</w:t>
      </w:r>
      <w:r>
        <w:rPr>
          <w:rFonts w:cstheme="minorHAnsi"/>
        </w:rPr>
        <w:t>6</w:t>
      </w:r>
      <w:r w:rsidRPr="00240219">
        <w:rPr>
          <w:rFonts w:cstheme="minorHAnsi"/>
        </w:rPr>
        <w:t xml:space="preserve"> dział 010 rozdział 0104</w:t>
      </w:r>
      <w:r>
        <w:rPr>
          <w:rFonts w:cstheme="minorHAnsi"/>
        </w:rPr>
        <w:t>4</w:t>
      </w:r>
      <w:r w:rsidRPr="00240219">
        <w:rPr>
          <w:rFonts w:cstheme="minorHAnsi"/>
        </w:rPr>
        <w:t xml:space="preserve"> –„ Zakup kompensator</w:t>
      </w:r>
      <w:r>
        <w:rPr>
          <w:rFonts w:cstheme="minorHAnsi"/>
        </w:rPr>
        <w:t>a</w:t>
      </w:r>
      <w:r w:rsidRPr="00240219">
        <w:rPr>
          <w:rFonts w:cstheme="minorHAnsi"/>
        </w:rPr>
        <w:t xml:space="preserve"> mocy biernej na </w:t>
      </w:r>
      <w:r>
        <w:rPr>
          <w:rFonts w:cstheme="minorHAnsi"/>
        </w:rPr>
        <w:t>oczyszczalnię  ścieków</w:t>
      </w:r>
      <w:r w:rsidRPr="00240219">
        <w:rPr>
          <w:rFonts w:cstheme="minorHAnsi"/>
        </w:rPr>
        <w:t xml:space="preserve"> w Sobolewie” </w:t>
      </w:r>
      <w:r w:rsidRPr="00240219">
        <w:rPr>
          <w:rFonts w:eastAsia="Arial Unicode MS" w:cstheme="minorHAnsi"/>
          <w:bCs/>
        </w:rPr>
        <w:t xml:space="preserve">w kolumnie 6, 7 i 8 wprowadza się kwotę </w:t>
      </w:r>
      <w:r>
        <w:rPr>
          <w:rFonts w:eastAsia="Arial Unicode MS" w:cstheme="minorHAnsi"/>
          <w:bCs/>
        </w:rPr>
        <w:t>15</w:t>
      </w:r>
      <w:r w:rsidRPr="00240219">
        <w:rPr>
          <w:rFonts w:eastAsia="Arial Unicode MS" w:cstheme="minorHAnsi"/>
          <w:bCs/>
        </w:rPr>
        <w:t xml:space="preserve"> 000,00 zł określając okres realizacji zadania w roku 2025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Zwiększa się plan wydatków o kwotę </w:t>
      </w:r>
      <w:r>
        <w:rPr>
          <w:rFonts w:cstheme="minorHAnsi"/>
          <w:i/>
          <w:iCs/>
        </w:rPr>
        <w:t>15</w:t>
      </w:r>
      <w:r w:rsidRPr="00240219">
        <w:rPr>
          <w:rFonts w:cstheme="minorHAnsi"/>
          <w:i/>
          <w:iCs/>
        </w:rPr>
        <w:t xml:space="preserve"> 000,00 zł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eastAsia="Arial Unicode MS" w:cstheme="minorHAnsi"/>
          <w:bCs/>
        </w:rPr>
      </w:pPr>
      <w:r w:rsidRPr="00240219">
        <w:rPr>
          <w:rFonts w:cstheme="minorHAnsi"/>
        </w:rPr>
        <w:t>Poz. 5</w:t>
      </w:r>
      <w:r>
        <w:rPr>
          <w:rFonts w:cstheme="minorHAnsi"/>
        </w:rPr>
        <w:t>7</w:t>
      </w:r>
      <w:r w:rsidRPr="00240219">
        <w:rPr>
          <w:rFonts w:cstheme="minorHAnsi"/>
        </w:rPr>
        <w:t xml:space="preserve"> dział </w:t>
      </w:r>
      <w:r>
        <w:rPr>
          <w:rFonts w:cstheme="minorHAnsi"/>
        </w:rPr>
        <w:t>700</w:t>
      </w:r>
      <w:r w:rsidRPr="00240219">
        <w:rPr>
          <w:rFonts w:cstheme="minorHAnsi"/>
        </w:rPr>
        <w:t xml:space="preserve"> rozdział </w:t>
      </w:r>
      <w:r>
        <w:rPr>
          <w:rFonts w:cstheme="minorHAnsi"/>
        </w:rPr>
        <w:t>70095</w:t>
      </w:r>
      <w:r w:rsidRPr="00240219">
        <w:rPr>
          <w:rFonts w:cstheme="minorHAnsi"/>
        </w:rPr>
        <w:t xml:space="preserve"> –„ Zakup działki nr 2373/10 w miejscowości Sobolew z przeznaczeniem na targowisko” </w:t>
      </w:r>
      <w:r w:rsidRPr="00240219">
        <w:rPr>
          <w:rFonts w:eastAsia="Arial Unicode MS" w:cstheme="minorHAnsi"/>
          <w:bCs/>
        </w:rPr>
        <w:t xml:space="preserve">w kolumnie 6, 7 i 8 wprowadza się kwotę </w:t>
      </w:r>
      <w:r>
        <w:rPr>
          <w:rFonts w:eastAsia="Arial Unicode MS" w:cstheme="minorHAnsi"/>
          <w:bCs/>
        </w:rPr>
        <w:t>100</w:t>
      </w:r>
      <w:r w:rsidRPr="00240219">
        <w:rPr>
          <w:rFonts w:eastAsia="Arial Unicode MS" w:cstheme="minorHAnsi"/>
          <w:bCs/>
        </w:rPr>
        <w:t xml:space="preserve"> 000,00 zł określając okres realizacji zadania w roku 2025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Zwiększa się plan wydatków o kwotę </w:t>
      </w:r>
      <w:r>
        <w:rPr>
          <w:rFonts w:cstheme="minorHAnsi"/>
          <w:i/>
          <w:iCs/>
        </w:rPr>
        <w:t>100</w:t>
      </w:r>
      <w:r w:rsidRPr="00240219">
        <w:rPr>
          <w:rFonts w:cstheme="minorHAnsi"/>
          <w:i/>
          <w:iCs/>
        </w:rPr>
        <w:t xml:space="preserve"> 000,00 zł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eastAsia="Arial Unicode MS" w:cstheme="minorHAnsi"/>
          <w:bCs/>
        </w:rPr>
      </w:pPr>
      <w:r w:rsidRPr="00240219">
        <w:rPr>
          <w:rFonts w:cstheme="minorHAnsi"/>
        </w:rPr>
        <w:t>Poz. 5</w:t>
      </w:r>
      <w:r>
        <w:rPr>
          <w:rFonts w:cstheme="minorHAnsi"/>
        </w:rPr>
        <w:t>8</w:t>
      </w:r>
      <w:r w:rsidRPr="00240219">
        <w:rPr>
          <w:rFonts w:cstheme="minorHAnsi"/>
        </w:rPr>
        <w:t xml:space="preserve"> dział </w:t>
      </w:r>
      <w:r>
        <w:rPr>
          <w:rFonts w:cstheme="minorHAnsi"/>
        </w:rPr>
        <w:t>700</w:t>
      </w:r>
      <w:r w:rsidRPr="00240219">
        <w:rPr>
          <w:rFonts w:cstheme="minorHAnsi"/>
        </w:rPr>
        <w:t xml:space="preserve"> rozdział </w:t>
      </w:r>
      <w:r>
        <w:rPr>
          <w:rFonts w:cstheme="minorHAnsi"/>
        </w:rPr>
        <w:t>70095</w:t>
      </w:r>
      <w:r w:rsidRPr="00240219">
        <w:rPr>
          <w:rFonts w:cstheme="minorHAnsi"/>
        </w:rPr>
        <w:t xml:space="preserve"> –„ Utwardzenie działki nr 2373 /10 w Sobolewie przeznaczonej na targowisko” </w:t>
      </w:r>
      <w:r w:rsidRPr="00240219">
        <w:rPr>
          <w:rFonts w:eastAsia="Arial Unicode MS" w:cstheme="minorHAnsi"/>
          <w:bCs/>
        </w:rPr>
        <w:t xml:space="preserve">w kolumnie 6, 7 i 8 wprowadza się kwotę </w:t>
      </w:r>
      <w:r>
        <w:rPr>
          <w:rFonts w:eastAsia="Arial Unicode MS" w:cstheme="minorHAnsi"/>
          <w:bCs/>
        </w:rPr>
        <w:t>100</w:t>
      </w:r>
      <w:r w:rsidRPr="00240219">
        <w:rPr>
          <w:rFonts w:eastAsia="Arial Unicode MS" w:cstheme="minorHAnsi"/>
          <w:bCs/>
        </w:rPr>
        <w:t xml:space="preserve"> 000,00 zł określając okres realizacji zadania w roku 2025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Zwiększa się plan wydatków o kwotę </w:t>
      </w:r>
      <w:r>
        <w:rPr>
          <w:rFonts w:cstheme="minorHAnsi"/>
          <w:i/>
          <w:iCs/>
        </w:rPr>
        <w:t>100</w:t>
      </w:r>
      <w:r w:rsidRPr="00240219">
        <w:rPr>
          <w:rFonts w:cstheme="minorHAnsi"/>
          <w:i/>
          <w:iCs/>
        </w:rPr>
        <w:t xml:space="preserve"> 000,00 zł</w:t>
      </w:r>
      <w:bookmarkStart w:id="14" w:name="_GoBack"/>
      <w:bookmarkEnd w:id="14"/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</w:rPr>
      </w:pPr>
      <w:r w:rsidRPr="00240219">
        <w:rPr>
          <w:rFonts w:cstheme="minorHAnsi"/>
          <w:b/>
          <w:bCs/>
        </w:rPr>
        <w:t xml:space="preserve">4 . Zmniejsza się plan wydatków ogółem o kwotę </w:t>
      </w:r>
      <w:r>
        <w:rPr>
          <w:rFonts w:cstheme="minorHAnsi"/>
          <w:b/>
          <w:bCs/>
        </w:rPr>
        <w:t>338 370</w:t>
      </w:r>
      <w:r w:rsidRPr="00240219">
        <w:rPr>
          <w:rFonts w:cstheme="minorHAnsi"/>
          <w:b/>
          <w:bCs/>
        </w:rPr>
        <w:t>,00 zł</w:t>
      </w:r>
      <w:r w:rsidRPr="00240219">
        <w:rPr>
          <w:rFonts w:cstheme="minorHAnsi"/>
        </w:rPr>
        <w:t>, w tym:</w:t>
      </w:r>
    </w:p>
    <w:p w:rsidR="00D5083D" w:rsidRPr="00240219" w:rsidRDefault="00D5083D" w:rsidP="00D5083D">
      <w:pPr>
        <w:tabs>
          <w:tab w:val="left" w:pos="9356"/>
          <w:tab w:val="left" w:pos="9781"/>
        </w:tabs>
        <w:rPr>
          <w:rFonts w:cstheme="minorHAnsi"/>
          <w:b/>
          <w:bCs/>
        </w:rPr>
      </w:pPr>
      <w:r w:rsidRPr="00240219">
        <w:rPr>
          <w:rFonts w:cstheme="minorHAnsi"/>
          <w:b/>
          <w:bCs/>
        </w:rPr>
        <w:t xml:space="preserve">wydatki bieżące o kwotę </w:t>
      </w:r>
      <w:r>
        <w:rPr>
          <w:rFonts w:cstheme="minorHAnsi"/>
          <w:b/>
          <w:bCs/>
        </w:rPr>
        <w:t>68 370</w:t>
      </w:r>
      <w:r w:rsidRPr="00240219">
        <w:rPr>
          <w:rFonts w:cstheme="minorHAnsi"/>
          <w:b/>
          <w:bCs/>
        </w:rPr>
        <w:t>,00 zł</w:t>
      </w:r>
    </w:p>
    <w:p w:rsidR="00D5083D" w:rsidRDefault="00D5083D" w:rsidP="00D5083D">
      <w:pPr>
        <w:tabs>
          <w:tab w:val="left" w:pos="9356"/>
          <w:tab w:val="left" w:pos="9781"/>
        </w:tabs>
        <w:rPr>
          <w:rFonts w:cstheme="minorHAnsi"/>
        </w:rPr>
      </w:pPr>
      <w:r w:rsidRPr="00240219">
        <w:rPr>
          <w:rFonts w:cstheme="minorHAnsi"/>
        </w:rPr>
        <w:t xml:space="preserve">- w dziale </w:t>
      </w:r>
      <w:r>
        <w:rPr>
          <w:rFonts w:cstheme="minorHAnsi"/>
        </w:rPr>
        <w:t>010</w:t>
      </w:r>
      <w:r w:rsidRPr="00240219">
        <w:rPr>
          <w:rFonts w:cstheme="minorHAnsi"/>
        </w:rPr>
        <w:t xml:space="preserve"> rozdziale </w:t>
      </w:r>
      <w:r>
        <w:rPr>
          <w:rFonts w:cstheme="minorHAnsi"/>
        </w:rPr>
        <w:t>01044</w:t>
      </w:r>
      <w:r w:rsidRPr="00240219">
        <w:rPr>
          <w:rFonts w:cstheme="minorHAnsi"/>
        </w:rPr>
        <w:t xml:space="preserve"> o kwotę </w:t>
      </w:r>
      <w:r>
        <w:rPr>
          <w:rFonts w:cstheme="minorHAnsi"/>
        </w:rPr>
        <w:t>45 000</w:t>
      </w:r>
      <w:r w:rsidRPr="00240219">
        <w:rPr>
          <w:rFonts w:cstheme="minorHAnsi"/>
        </w:rPr>
        <w:t xml:space="preserve">,00 zł na zaplanowanych na zakup </w:t>
      </w:r>
      <w:r>
        <w:rPr>
          <w:rFonts w:cstheme="minorHAnsi"/>
        </w:rPr>
        <w:t>energii- oczyszczalnia ścieków w Sobolewie</w:t>
      </w:r>
    </w:p>
    <w:p w:rsidR="00D5083D" w:rsidRPr="00240219" w:rsidRDefault="00D5083D" w:rsidP="00A36397">
      <w:pPr>
        <w:tabs>
          <w:tab w:val="left" w:pos="9356"/>
          <w:tab w:val="left" w:pos="9781"/>
        </w:tabs>
        <w:spacing w:after="0"/>
        <w:rPr>
          <w:rFonts w:cstheme="minorHAnsi"/>
        </w:rPr>
      </w:pPr>
      <w:r w:rsidRPr="00240219">
        <w:rPr>
          <w:rFonts w:cstheme="minorHAnsi"/>
        </w:rPr>
        <w:t xml:space="preserve">w dziale 851 rozdziale 85154 o kwotę   </w:t>
      </w:r>
      <w:r>
        <w:rPr>
          <w:rFonts w:cstheme="minorHAnsi"/>
        </w:rPr>
        <w:t>23 370</w:t>
      </w:r>
      <w:r w:rsidRPr="00240219">
        <w:rPr>
          <w:rFonts w:cstheme="minorHAnsi"/>
        </w:rPr>
        <w:t xml:space="preserve">,00 </w:t>
      </w:r>
      <w:r w:rsidRPr="00240219">
        <w:rPr>
          <w:rFonts w:cstheme="minorHAnsi"/>
          <w:bCs/>
        </w:rPr>
        <w:t xml:space="preserve">zł  na </w:t>
      </w:r>
      <w:r>
        <w:rPr>
          <w:rFonts w:cstheme="minorHAnsi"/>
          <w:bCs/>
        </w:rPr>
        <w:t>zakup usług pozostałych</w:t>
      </w:r>
      <w:r w:rsidRPr="00240219">
        <w:rPr>
          <w:rFonts w:cstheme="minorHAnsi"/>
          <w:bCs/>
        </w:rPr>
        <w:t xml:space="preserve"> -realizacja programu przeciwdziałania alkoholizmowi</w:t>
      </w:r>
    </w:p>
    <w:p w:rsidR="00D5083D" w:rsidRPr="00A36397" w:rsidRDefault="00D5083D" w:rsidP="00A36397">
      <w:pPr>
        <w:pStyle w:val="Tekstpodstawowy"/>
        <w:spacing w:after="0" w:line="276" w:lineRule="auto"/>
        <w:rPr>
          <w:rFonts w:eastAsia="Arial Unicode MS" w:cstheme="minorHAnsi"/>
          <w:b/>
        </w:rPr>
      </w:pPr>
      <w:r w:rsidRPr="00240219">
        <w:rPr>
          <w:rFonts w:eastAsia="Arial Unicode MS" w:cstheme="minorHAnsi"/>
          <w:b/>
        </w:rPr>
        <w:t xml:space="preserve">- wydatki majątkowe o kwotę </w:t>
      </w:r>
      <w:r>
        <w:rPr>
          <w:rFonts w:eastAsia="Arial Unicode MS" w:cstheme="minorHAnsi"/>
          <w:b/>
        </w:rPr>
        <w:t>270 000</w:t>
      </w:r>
      <w:r w:rsidRPr="00240219">
        <w:rPr>
          <w:rFonts w:eastAsia="Arial Unicode MS" w:cstheme="minorHAnsi"/>
          <w:b/>
        </w:rPr>
        <w:t xml:space="preserve">,00 zł </w:t>
      </w: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</w:rPr>
      </w:pPr>
      <w:r w:rsidRPr="00240219">
        <w:rPr>
          <w:rFonts w:cstheme="minorHAnsi"/>
        </w:rPr>
        <w:t xml:space="preserve">Poz. </w:t>
      </w:r>
      <w:r>
        <w:rPr>
          <w:rFonts w:cstheme="minorHAnsi"/>
        </w:rPr>
        <w:t>9</w:t>
      </w:r>
      <w:r w:rsidRPr="00240219">
        <w:rPr>
          <w:rFonts w:cstheme="minorHAnsi"/>
        </w:rPr>
        <w:t xml:space="preserve"> dział 010 rozdział 01044 –„ </w:t>
      </w:r>
      <w:r>
        <w:rPr>
          <w:rFonts w:cstheme="minorHAnsi"/>
        </w:rPr>
        <w:t xml:space="preserve">Zakup minikoparki do obsługi sieci wodociągowo-kanalizacyjnej na terenie gminy </w:t>
      </w:r>
      <w:r w:rsidRPr="00240219">
        <w:rPr>
          <w:rFonts w:cstheme="minorHAnsi"/>
        </w:rPr>
        <w:t xml:space="preserve">” dotychczasową kwotę </w:t>
      </w:r>
      <w:r>
        <w:rPr>
          <w:rFonts w:cstheme="minorHAnsi"/>
        </w:rPr>
        <w:t>9</w:t>
      </w:r>
      <w:r w:rsidRPr="00240219">
        <w:rPr>
          <w:rFonts w:cstheme="minorHAnsi"/>
        </w:rPr>
        <w:t>0 000,00 w kolumnie w kolumnie 6, 7 i 8 zmienia się na kwotę</w:t>
      </w:r>
      <w:r>
        <w:rPr>
          <w:rFonts w:cstheme="minorHAnsi"/>
        </w:rPr>
        <w:t xml:space="preserve"> 0</w:t>
      </w:r>
      <w:r w:rsidRPr="00240219">
        <w:rPr>
          <w:rFonts w:cstheme="minorHAnsi"/>
        </w:rPr>
        <w:t xml:space="preserve">,00 zł, </w:t>
      </w:r>
    </w:p>
    <w:p w:rsid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Zmniejsza się plan wydatków o kwotę </w:t>
      </w:r>
      <w:r>
        <w:rPr>
          <w:rFonts w:cstheme="minorHAnsi"/>
          <w:i/>
          <w:iCs/>
        </w:rPr>
        <w:t xml:space="preserve">90 </w:t>
      </w:r>
      <w:r w:rsidRPr="00240219">
        <w:rPr>
          <w:rFonts w:cstheme="minorHAnsi"/>
          <w:i/>
          <w:iCs/>
        </w:rPr>
        <w:t xml:space="preserve">000,00 zł </w:t>
      </w:r>
    </w:p>
    <w:p w:rsid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</w:rPr>
      </w:pPr>
      <w:r w:rsidRPr="00240219">
        <w:rPr>
          <w:rFonts w:cstheme="minorHAnsi"/>
        </w:rPr>
        <w:t xml:space="preserve">Poz. </w:t>
      </w:r>
      <w:r>
        <w:rPr>
          <w:rFonts w:cstheme="minorHAnsi"/>
        </w:rPr>
        <w:t>38</w:t>
      </w:r>
      <w:r w:rsidRPr="00240219">
        <w:rPr>
          <w:rFonts w:cstheme="minorHAnsi"/>
        </w:rPr>
        <w:t xml:space="preserve"> dział </w:t>
      </w:r>
      <w:r>
        <w:rPr>
          <w:rFonts w:cstheme="minorHAnsi"/>
        </w:rPr>
        <w:t>852</w:t>
      </w:r>
      <w:r w:rsidRPr="00240219">
        <w:rPr>
          <w:rFonts w:cstheme="minorHAnsi"/>
        </w:rPr>
        <w:t xml:space="preserve"> rozdział </w:t>
      </w:r>
      <w:r>
        <w:rPr>
          <w:rFonts w:cstheme="minorHAnsi"/>
        </w:rPr>
        <w:t>85219</w:t>
      </w:r>
      <w:r w:rsidRPr="00240219">
        <w:rPr>
          <w:rFonts w:cstheme="minorHAnsi"/>
        </w:rPr>
        <w:t xml:space="preserve"> –„ </w:t>
      </w:r>
      <w:r>
        <w:rPr>
          <w:rFonts w:cstheme="minorHAnsi"/>
        </w:rPr>
        <w:t>Zakup samochodu osobowego</w:t>
      </w:r>
      <w:r w:rsidRPr="00240219">
        <w:rPr>
          <w:rFonts w:cstheme="minorHAnsi"/>
        </w:rPr>
        <w:t xml:space="preserve">” dotychczasową kwotę </w:t>
      </w:r>
      <w:r>
        <w:rPr>
          <w:rFonts w:cstheme="minorHAnsi"/>
        </w:rPr>
        <w:t>7</w:t>
      </w:r>
      <w:r w:rsidRPr="00240219">
        <w:rPr>
          <w:rFonts w:cstheme="minorHAnsi"/>
        </w:rPr>
        <w:t>0 000,00 w kolumnie w kolumnie 6, 7 i 8 zmienia się na kwotę</w:t>
      </w:r>
      <w:r>
        <w:rPr>
          <w:rFonts w:cstheme="minorHAnsi"/>
        </w:rPr>
        <w:t xml:space="preserve"> 0</w:t>
      </w:r>
      <w:r w:rsidRPr="00240219">
        <w:rPr>
          <w:rFonts w:cstheme="minorHAnsi"/>
        </w:rPr>
        <w:t xml:space="preserve">,00 zł, </w:t>
      </w:r>
    </w:p>
    <w:p w:rsid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Zmniejsza się plan wydatków o kwotę </w:t>
      </w:r>
      <w:r>
        <w:rPr>
          <w:rFonts w:cstheme="minorHAnsi"/>
          <w:i/>
          <w:iCs/>
        </w:rPr>
        <w:t xml:space="preserve">70 </w:t>
      </w:r>
      <w:r w:rsidRPr="00240219">
        <w:rPr>
          <w:rFonts w:cstheme="minorHAnsi"/>
          <w:i/>
          <w:iCs/>
        </w:rPr>
        <w:t xml:space="preserve">000,00 zł </w:t>
      </w:r>
    </w:p>
    <w:p w:rsid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</w:p>
    <w:p w:rsidR="00D5083D" w:rsidRPr="00240219" w:rsidRDefault="00D5083D" w:rsidP="00D5083D">
      <w:pPr>
        <w:pStyle w:val="Tekstpodstawowy"/>
        <w:spacing w:after="0" w:line="276" w:lineRule="auto"/>
        <w:rPr>
          <w:rFonts w:cstheme="minorHAnsi"/>
        </w:rPr>
      </w:pPr>
      <w:r w:rsidRPr="00240219">
        <w:rPr>
          <w:rFonts w:cstheme="minorHAnsi"/>
        </w:rPr>
        <w:t xml:space="preserve">Poz. </w:t>
      </w:r>
      <w:r>
        <w:rPr>
          <w:rFonts w:cstheme="minorHAnsi"/>
        </w:rPr>
        <w:t>39</w:t>
      </w:r>
      <w:r w:rsidRPr="00240219">
        <w:rPr>
          <w:rFonts w:cstheme="minorHAnsi"/>
        </w:rPr>
        <w:t xml:space="preserve"> dział </w:t>
      </w:r>
      <w:r>
        <w:rPr>
          <w:rFonts w:cstheme="minorHAnsi"/>
        </w:rPr>
        <w:t>750</w:t>
      </w:r>
      <w:r w:rsidRPr="00240219">
        <w:rPr>
          <w:rFonts w:cstheme="minorHAnsi"/>
        </w:rPr>
        <w:t xml:space="preserve"> rozdział </w:t>
      </w:r>
      <w:r>
        <w:rPr>
          <w:rFonts w:cstheme="minorHAnsi"/>
        </w:rPr>
        <w:t>75023</w:t>
      </w:r>
      <w:r w:rsidRPr="00240219">
        <w:rPr>
          <w:rFonts w:cstheme="minorHAnsi"/>
        </w:rPr>
        <w:t xml:space="preserve"> –„ </w:t>
      </w:r>
      <w:r>
        <w:rPr>
          <w:rFonts w:cstheme="minorHAnsi"/>
        </w:rPr>
        <w:t xml:space="preserve">Zakup samochodu osobowego na potrzeby gminy Sobolew </w:t>
      </w:r>
      <w:r w:rsidRPr="00240219">
        <w:rPr>
          <w:rFonts w:cstheme="minorHAnsi"/>
        </w:rPr>
        <w:t xml:space="preserve">” dotychczasową kwotę </w:t>
      </w:r>
      <w:r>
        <w:rPr>
          <w:rFonts w:cstheme="minorHAnsi"/>
        </w:rPr>
        <w:t>11</w:t>
      </w:r>
      <w:r w:rsidRPr="00240219">
        <w:rPr>
          <w:rFonts w:cstheme="minorHAnsi"/>
        </w:rPr>
        <w:t>0 000,00 w kolumnie w kolumnie 6, 7 i 8 zmienia się na kwotę</w:t>
      </w:r>
      <w:r>
        <w:rPr>
          <w:rFonts w:cstheme="minorHAnsi"/>
        </w:rPr>
        <w:t xml:space="preserve"> 0</w:t>
      </w:r>
      <w:r w:rsidRPr="00240219">
        <w:rPr>
          <w:rFonts w:cstheme="minorHAnsi"/>
        </w:rPr>
        <w:t xml:space="preserve">,00 zł, </w:t>
      </w:r>
    </w:p>
    <w:p w:rsidR="00612B30" w:rsidRPr="00D5083D" w:rsidRDefault="00D5083D" w:rsidP="00D5083D">
      <w:pPr>
        <w:pStyle w:val="Tekstpodstawowy"/>
        <w:spacing w:after="0" w:line="276" w:lineRule="auto"/>
        <w:rPr>
          <w:rFonts w:cstheme="minorHAnsi"/>
          <w:i/>
          <w:iCs/>
        </w:rPr>
      </w:pPr>
      <w:r w:rsidRPr="00240219">
        <w:rPr>
          <w:rFonts w:cstheme="minorHAnsi"/>
          <w:i/>
          <w:iCs/>
        </w:rPr>
        <w:t xml:space="preserve">Zmniejsza się plan wydatków o kwotę </w:t>
      </w:r>
      <w:r>
        <w:rPr>
          <w:rFonts w:cstheme="minorHAnsi"/>
          <w:i/>
          <w:iCs/>
        </w:rPr>
        <w:t xml:space="preserve">110 </w:t>
      </w:r>
      <w:r w:rsidRPr="00240219">
        <w:rPr>
          <w:rFonts w:cstheme="minorHAnsi"/>
          <w:i/>
          <w:iCs/>
        </w:rPr>
        <w:t xml:space="preserve">000,00 zł </w:t>
      </w:r>
    </w:p>
    <w:sectPr w:rsidR="00612B30" w:rsidRPr="00D5083D" w:rsidSect="004430AB">
      <w:pgSz w:w="11907" w:h="16840" w:code="9"/>
      <w:pgMar w:top="567" w:right="1134" w:bottom="567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29D" w:rsidRDefault="0030229D" w:rsidP="009776A4">
      <w:pPr>
        <w:spacing w:after="0" w:line="240" w:lineRule="auto"/>
      </w:pPr>
      <w:r>
        <w:separator/>
      </w:r>
    </w:p>
  </w:endnote>
  <w:endnote w:type="continuationSeparator" w:id="0">
    <w:p w:rsidR="0030229D" w:rsidRDefault="0030229D" w:rsidP="0097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29D" w:rsidRDefault="0030229D" w:rsidP="009776A4">
      <w:pPr>
        <w:spacing w:after="0" w:line="240" w:lineRule="auto"/>
      </w:pPr>
      <w:r>
        <w:separator/>
      </w:r>
    </w:p>
  </w:footnote>
  <w:footnote w:type="continuationSeparator" w:id="0">
    <w:p w:rsidR="0030229D" w:rsidRDefault="0030229D" w:rsidP="0097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0AB" w:rsidRPr="00293985" w:rsidRDefault="004430AB" w:rsidP="002939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580B5B4"/>
    <w:name w:val="WW8Num1"/>
    <w:lvl w:ilvl="0">
      <w:start w:val="1"/>
      <w:numFmt w:val="decimal"/>
      <w:suff w:val="space"/>
      <w:lvlText w:val="§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4"/>
      <w:numFmt w:val="decimal"/>
      <w:suff w:val="space"/>
      <w:lvlText w:val="%2."/>
      <w:lvlJc w:val="left"/>
      <w:pPr>
        <w:tabs>
          <w:tab w:val="num" w:pos="0"/>
        </w:tabs>
        <w:ind w:left="612" w:hanging="255"/>
      </w:pPr>
      <w:rPr>
        <w:rFonts w:ascii="Arial" w:hAnsi="Arial"/>
        <w:b w:val="0"/>
        <w:i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863" w:hanging="295"/>
      </w:pPr>
      <w:rPr>
        <w:rFonts w:ascii="Arial" w:hAnsi="Arial"/>
        <w:b w:val="0"/>
        <w:i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1728" w:hanging="821"/>
      </w:pPr>
      <w:rPr>
        <w:rFonts w:ascii="Arial" w:hAnsi="Arial"/>
        <w:b w:val="0"/>
        <w:i w:val="0"/>
        <w:sz w:val="22"/>
        <w:szCs w:val="22"/>
      </w:rPr>
    </w:lvl>
    <w:lvl w:ilvl="4">
      <w:start w:val="1"/>
      <w:numFmt w:val="lowerLetter"/>
      <w:suff w:val="space"/>
      <w:lvlText w:val="%4.%5)"/>
      <w:lvlJc w:val="left"/>
      <w:pPr>
        <w:tabs>
          <w:tab w:val="num" w:pos="0"/>
        </w:tabs>
        <w:ind w:left="2232" w:hanging="792"/>
      </w:pPr>
      <w:rPr>
        <w:rFonts w:ascii="Arial" w:hAnsi="Arial"/>
        <w:b w:val="0"/>
        <w:i w:val="0"/>
        <w:sz w:val="22"/>
        <w:szCs w:val="22"/>
      </w:rPr>
    </w:lvl>
    <w:lvl w:ilvl="5">
      <w:start w:val="1"/>
      <w:numFmt w:val="none"/>
      <w:lvlText w:val=".."/>
      <w:lvlJc w:val="left"/>
      <w:pPr>
        <w:tabs>
          <w:tab w:val="num" w:pos="3240"/>
        </w:tabs>
        <w:ind w:left="2736" w:hanging="936"/>
      </w:pPr>
    </w:lvl>
    <w:lvl w:ilvl="6">
      <w:start w:val="1"/>
      <w:numFmt w:val="none"/>
      <w:lvlText w:val="...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...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1A67464"/>
    <w:multiLevelType w:val="hybridMultilevel"/>
    <w:tmpl w:val="C444F38A"/>
    <w:styleLink w:val="Zaimportowanystyl6"/>
    <w:lvl w:ilvl="0" w:tplc="7698067E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80C076">
      <w:start w:val="1"/>
      <w:numFmt w:val="bullet"/>
      <w:lvlText w:val="·"/>
      <w:lvlJc w:val="left"/>
      <w:pPr>
        <w:ind w:left="14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76C368">
      <w:start w:val="1"/>
      <w:numFmt w:val="bullet"/>
      <w:lvlText w:val="·"/>
      <w:lvlJc w:val="left"/>
      <w:pPr>
        <w:ind w:left="21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F0156A">
      <w:start w:val="1"/>
      <w:numFmt w:val="bullet"/>
      <w:lvlText w:val="·"/>
      <w:lvlJc w:val="left"/>
      <w:pPr>
        <w:ind w:left="28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8226B0">
      <w:start w:val="1"/>
      <w:numFmt w:val="bullet"/>
      <w:lvlText w:val="·"/>
      <w:lvlJc w:val="left"/>
      <w:pPr>
        <w:ind w:left="358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E27BE2">
      <w:start w:val="1"/>
      <w:numFmt w:val="bullet"/>
      <w:lvlText w:val="·"/>
      <w:lvlJc w:val="left"/>
      <w:pPr>
        <w:ind w:left="43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438B0">
      <w:start w:val="1"/>
      <w:numFmt w:val="bullet"/>
      <w:lvlText w:val="·"/>
      <w:lvlJc w:val="left"/>
      <w:pPr>
        <w:ind w:left="50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AE8EAC">
      <w:start w:val="1"/>
      <w:numFmt w:val="bullet"/>
      <w:lvlText w:val="·"/>
      <w:lvlJc w:val="left"/>
      <w:pPr>
        <w:ind w:left="57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E89CA2">
      <w:start w:val="1"/>
      <w:numFmt w:val="bullet"/>
      <w:lvlText w:val="·"/>
      <w:lvlJc w:val="left"/>
      <w:pPr>
        <w:ind w:left="64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1D60E31"/>
    <w:multiLevelType w:val="hybridMultilevel"/>
    <w:tmpl w:val="633A4288"/>
    <w:styleLink w:val="Zaimportowanystyl7"/>
    <w:lvl w:ilvl="0" w:tplc="A934CB2C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96DD62">
      <w:start w:val="1"/>
      <w:numFmt w:val="bullet"/>
      <w:lvlText w:val="·"/>
      <w:lvlJc w:val="left"/>
      <w:pPr>
        <w:ind w:left="14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834A">
      <w:start w:val="1"/>
      <w:numFmt w:val="bullet"/>
      <w:lvlText w:val="·"/>
      <w:lvlJc w:val="left"/>
      <w:pPr>
        <w:ind w:left="21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E86010">
      <w:start w:val="1"/>
      <w:numFmt w:val="bullet"/>
      <w:lvlText w:val="·"/>
      <w:lvlJc w:val="left"/>
      <w:pPr>
        <w:ind w:left="28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603E16">
      <w:start w:val="1"/>
      <w:numFmt w:val="bullet"/>
      <w:lvlText w:val="·"/>
      <w:lvlJc w:val="left"/>
      <w:pPr>
        <w:ind w:left="358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54D586">
      <w:start w:val="1"/>
      <w:numFmt w:val="bullet"/>
      <w:lvlText w:val="·"/>
      <w:lvlJc w:val="left"/>
      <w:pPr>
        <w:ind w:left="43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7CDD82">
      <w:start w:val="1"/>
      <w:numFmt w:val="bullet"/>
      <w:lvlText w:val="·"/>
      <w:lvlJc w:val="left"/>
      <w:pPr>
        <w:ind w:left="50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BC6BAC">
      <w:start w:val="1"/>
      <w:numFmt w:val="bullet"/>
      <w:lvlText w:val="·"/>
      <w:lvlJc w:val="left"/>
      <w:pPr>
        <w:ind w:left="57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EFD16">
      <w:start w:val="1"/>
      <w:numFmt w:val="bullet"/>
      <w:lvlText w:val="·"/>
      <w:lvlJc w:val="left"/>
      <w:pPr>
        <w:ind w:left="64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2802059"/>
    <w:multiLevelType w:val="hybridMultilevel"/>
    <w:tmpl w:val="666C9DCA"/>
    <w:styleLink w:val="Zaimportowanystyl1"/>
    <w:lvl w:ilvl="0" w:tplc="BE44C372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EC251AE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512EAEA">
      <w:start w:val="1"/>
      <w:numFmt w:val="lowerRoman"/>
      <w:lvlText w:val="%3."/>
      <w:lvlJc w:val="left"/>
      <w:pPr>
        <w:ind w:left="2149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AAF04E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C6E0A8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F48C78">
      <w:start w:val="1"/>
      <w:numFmt w:val="lowerRoman"/>
      <w:lvlText w:val="%6."/>
      <w:lvlJc w:val="left"/>
      <w:pPr>
        <w:ind w:left="4309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04DA96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984B63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4A71FC">
      <w:start w:val="1"/>
      <w:numFmt w:val="lowerRoman"/>
      <w:lvlText w:val="%9."/>
      <w:lvlJc w:val="left"/>
      <w:pPr>
        <w:ind w:left="6469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2C56B4D"/>
    <w:multiLevelType w:val="multilevel"/>
    <w:tmpl w:val="4AD8940A"/>
    <w:lvl w:ilvl="0">
      <w:start w:val="1"/>
      <w:numFmt w:val="decimal"/>
      <w:lvlText w:val="%1."/>
      <w:lvlJc w:val="left"/>
      <w:pPr>
        <w:ind w:left="42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1866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4026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6186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5" w15:restartNumberingAfterBreak="0">
    <w:nsid w:val="171A6E89"/>
    <w:multiLevelType w:val="hybridMultilevel"/>
    <w:tmpl w:val="9474C6C8"/>
    <w:styleLink w:val="Zaimportowanystyl2"/>
    <w:lvl w:ilvl="0" w:tplc="65DE577C">
      <w:start w:val="1"/>
      <w:numFmt w:val="decimal"/>
      <w:lvlText w:val="%1."/>
      <w:lvlJc w:val="left"/>
      <w:pPr>
        <w:ind w:left="6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0E6EC8">
      <w:start w:val="1"/>
      <w:numFmt w:val="lowerLetter"/>
      <w:lvlText w:val="%2."/>
      <w:lvlJc w:val="left"/>
      <w:pPr>
        <w:ind w:left="13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94B00C">
      <w:start w:val="1"/>
      <w:numFmt w:val="lowerRoman"/>
      <w:lvlText w:val="%3."/>
      <w:lvlJc w:val="left"/>
      <w:pPr>
        <w:ind w:left="208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6AFE2C">
      <w:start w:val="1"/>
      <w:numFmt w:val="decimal"/>
      <w:lvlText w:val="%4."/>
      <w:lvlJc w:val="left"/>
      <w:pPr>
        <w:ind w:left="28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A0B34">
      <w:start w:val="1"/>
      <w:numFmt w:val="lowerLetter"/>
      <w:lvlText w:val="%5."/>
      <w:lvlJc w:val="left"/>
      <w:pPr>
        <w:ind w:left="35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0C71CC">
      <w:start w:val="1"/>
      <w:numFmt w:val="lowerRoman"/>
      <w:lvlText w:val="%6."/>
      <w:lvlJc w:val="left"/>
      <w:pPr>
        <w:ind w:left="424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E24CC">
      <w:start w:val="1"/>
      <w:numFmt w:val="decimal"/>
      <w:lvlText w:val="%7."/>
      <w:lvlJc w:val="left"/>
      <w:pPr>
        <w:ind w:left="49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CC79E">
      <w:start w:val="1"/>
      <w:numFmt w:val="lowerLetter"/>
      <w:lvlText w:val="%8."/>
      <w:lvlJc w:val="left"/>
      <w:pPr>
        <w:ind w:left="56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6E22F0">
      <w:start w:val="1"/>
      <w:numFmt w:val="lowerRoman"/>
      <w:lvlText w:val="%9."/>
      <w:lvlJc w:val="left"/>
      <w:pPr>
        <w:ind w:left="640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BF4128"/>
    <w:multiLevelType w:val="hybridMultilevel"/>
    <w:tmpl w:val="9474C6C8"/>
    <w:numStyleLink w:val="Zaimportowanystyl2"/>
  </w:abstractNum>
  <w:abstractNum w:abstractNumId="7" w15:restartNumberingAfterBreak="0">
    <w:nsid w:val="189A7E7F"/>
    <w:multiLevelType w:val="hybridMultilevel"/>
    <w:tmpl w:val="1E806C2A"/>
    <w:styleLink w:val="Zaimportowanystyl8"/>
    <w:lvl w:ilvl="0" w:tplc="0AD2897E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DAE090">
      <w:start w:val="1"/>
      <w:numFmt w:val="bullet"/>
      <w:lvlText w:val="·"/>
      <w:lvlJc w:val="left"/>
      <w:pPr>
        <w:ind w:left="14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EA3C">
      <w:start w:val="1"/>
      <w:numFmt w:val="bullet"/>
      <w:lvlText w:val="·"/>
      <w:lvlJc w:val="left"/>
      <w:pPr>
        <w:ind w:left="21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A495BE">
      <w:start w:val="1"/>
      <w:numFmt w:val="bullet"/>
      <w:lvlText w:val="·"/>
      <w:lvlJc w:val="left"/>
      <w:pPr>
        <w:ind w:left="28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A0D6E2">
      <w:start w:val="1"/>
      <w:numFmt w:val="bullet"/>
      <w:lvlText w:val="·"/>
      <w:lvlJc w:val="left"/>
      <w:pPr>
        <w:ind w:left="358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7E6680">
      <w:start w:val="1"/>
      <w:numFmt w:val="bullet"/>
      <w:lvlText w:val="·"/>
      <w:lvlJc w:val="left"/>
      <w:pPr>
        <w:ind w:left="43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C25426">
      <w:start w:val="1"/>
      <w:numFmt w:val="bullet"/>
      <w:lvlText w:val="·"/>
      <w:lvlJc w:val="left"/>
      <w:pPr>
        <w:ind w:left="50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F026CC">
      <w:start w:val="1"/>
      <w:numFmt w:val="bullet"/>
      <w:lvlText w:val="·"/>
      <w:lvlJc w:val="left"/>
      <w:pPr>
        <w:ind w:left="57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B6A770">
      <w:start w:val="1"/>
      <w:numFmt w:val="bullet"/>
      <w:lvlText w:val="·"/>
      <w:lvlJc w:val="left"/>
      <w:pPr>
        <w:ind w:left="64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D253998"/>
    <w:multiLevelType w:val="hybridMultilevel"/>
    <w:tmpl w:val="F22A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810A48"/>
    <w:multiLevelType w:val="hybridMultilevel"/>
    <w:tmpl w:val="C0088440"/>
    <w:lvl w:ilvl="0" w:tplc="9F0AF0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542F9"/>
    <w:multiLevelType w:val="hybridMultilevel"/>
    <w:tmpl w:val="1A5E02B2"/>
    <w:styleLink w:val="Zaimportowanystyl5"/>
    <w:lvl w:ilvl="0" w:tplc="B0FE803C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D47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C43F7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1461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6C21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CB12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642F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6EC1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2EE2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BE423F"/>
    <w:multiLevelType w:val="hybridMultilevel"/>
    <w:tmpl w:val="E1367924"/>
    <w:numStyleLink w:val="Zaimportowanystyl4"/>
  </w:abstractNum>
  <w:abstractNum w:abstractNumId="12" w15:restartNumberingAfterBreak="0">
    <w:nsid w:val="2C9F0DB2"/>
    <w:multiLevelType w:val="multilevel"/>
    <w:tmpl w:val="EBFE19A0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64532D"/>
    <w:multiLevelType w:val="hybridMultilevel"/>
    <w:tmpl w:val="C444F38A"/>
    <w:numStyleLink w:val="Zaimportowanystyl6"/>
  </w:abstractNum>
  <w:abstractNum w:abstractNumId="14" w15:restartNumberingAfterBreak="0">
    <w:nsid w:val="34266027"/>
    <w:multiLevelType w:val="hybridMultilevel"/>
    <w:tmpl w:val="E1367924"/>
    <w:styleLink w:val="Zaimportowanystyl4"/>
    <w:lvl w:ilvl="0" w:tplc="BD8423C0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68EED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062444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4456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6ECF1C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80E95A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76D26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B0308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AA8BEE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AC54F1E"/>
    <w:multiLevelType w:val="hybridMultilevel"/>
    <w:tmpl w:val="EE2825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44D02D8"/>
    <w:multiLevelType w:val="hybridMultilevel"/>
    <w:tmpl w:val="633A4288"/>
    <w:numStyleLink w:val="Zaimportowanystyl7"/>
  </w:abstractNum>
  <w:abstractNum w:abstractNumId="17" w15:restartNumberingAfterBreak="0">
    <w:nsid w:val="46D51519"/>
    <w:multiLevelType w:val="hybridMultilevel"/>
    <w:tmpl w:val="45FC2340"/>
    <w:styleLink w:val="Zaimportowanystyl9"/>
    <w:lvl w:ilvl="0" w:tplc="B48A9E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AAC510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B094D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64D6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00823C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A0CDD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701FC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00354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D210A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04A4A37"/>
    <w:multiLevelType w:val="hybridMultilevel"/>
    <w:tmpl w:val="9B407938"/>
    <w:lvl w:ilvl="0" w:tplc="7A06A8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53831"/>
    <w:multiLevelType w:val="hybridMultilevel"/>
    <w:tmpl w:val="61B61158"/>
    <w:numStyleLink w:val="Zaimportowanystyl3"/>
  </w:abstractNum>
  <w:abstractNum w:abstractNumId="20" w15:restartNumberingAfterBreak="0">
    <w:nsid w:val="68486331"/>
    <w:multiLevelType w:val="hybridMultilevel"/>
    <w:tmpl w:val="D78CC3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8D73FDA"/>
    <w:multiLevelType w:val="hybridMultilevel"/>
    <w:tmpl w:val="1A5E02B2"/>
    <w:numStyleLink w:val="Zaimportowanystyl5"/>
  </w:abstractNum>
  <w:abstractNum w:abstractNumId="22" w15:restartNumberingAfterBreak="0">
    <w:nsid w:val="6ACE3511"/>
    <w:multiLevelType w:val="hybridMultilevel"/>
    <w:tmpl w:val="D1400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D3F58"/>
    <w:multiLevelType w:val="multilevel"/>
    <w:tmpl w:val="3DDEF6BA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2C3639F"/>
    <w:multiLevelType w:val="multilevel"/>
    <w:tmpl w:val="2A349720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5" w15:restartNumberingAfterBreak="0">
    <w:nsid w:val="73195E5B"/>
    <w:multiLevelType w:val="hybridMultilevel"/>
    <w:tmpl w:val="666C9DCA"/>
    <w:numStyleLink w:val="Zaimportowanystyl1"/>
  </w:abstractNum>
  <w:abstractNum w:abstractNumId="26" w15:restartNumberingAfterBreak="0">
    <w:nsid w:val="7426256E"/>
    <w:multiLevelType w:val="hybridMultilevel"/>
    <w:tmpl w:val="1E806C2A"/>
    <w:numStyleLink w:val="Zaimportowanystyl8"/>
  </w:abstractNum>
  <w:abstractNum w:abstractNumId="27" w15:restartNumberingAfterBreak="0">
    <w:nsid w:val="74B63A5D"/>
    <w:multiLevelType w:val="hybridMultilevel"/>
    <w:tmpl w:val="45FC2340"/>
    <w:numStyleLink w:val="Zaimportowanystyl9"/>
  </w:abstractNum>
  <w:abstractNum w:abstractNumId="28" w15:restartNumberingAfterBreak="0">
    <w:nsid w:val="773F0C36"/>
    <w:multiLevelType w:val="hybridMultilevel"/>
    <w:tmpl w:val="61B61158"/>
    <w:styleLink w:val="Zaimportowanystyl3"/>
    <w:lvl w:ilvl="0" w:tplc="CA40B714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78F73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2702E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FA6D6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22FB96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844E30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59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BA0A9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CCAC4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8"/>
  </w:num>
  <w:num w:numId="3">
    <w:abstractNumId w:val="23"/>
  </w:num>
  <w:num w:numId="4">
    <w:abstractNumId w:val="12"/>
  </w:num>
  <w:num w:numId="5">
    <w:abstractNumId w:val="4"/>
  </w:num>
  <w:num w:numId="6">
    <w:abstractNumId w:val="24"/>
  </w:num>
  <w:num w:numId="7">
    <w:abstractNumId w:val="3"/>
  </w:num>
  <w:num w:numId="8">
    <w:abstractNumId w:val="25"/>
  </w:num>
  <w:num w:numId="9">
    <w:abstractNumId w:val="5"/>
  </w:num>
  <w:num w:numId="10">
    <w:abstractNumId w:val="6"/>
  </w:num>
  <w:num w:numId="11">
    <w:abstractNumId w:val="28"/>
  </w:num>
  <w:num w:numId="12">
    <w:abstractNumId w:val="19"/>
  </w:num>
  <w:num w:numId="13">
    <w:abstractNumId w:val="6"/>
    <w:lvlOverride w:ilvl="0">
      <w:startOverride w:val="2"/>
    </w:lvlOverride>
  </w:num>
  <w:num w:numId="14">
    <w:abstractNumId w:val="14"/>
  </w:num>
  <w:num w:numId="15">
    <w:abstractNumId w:val="11"/>
  </w:num>
  <w:num w:numId="16">
    <w:abstractNumId w:val="10"/>
  </w:num>
  <w:num w:numId="17">
    <w:abstractNumId w:val="21"/>
    <w:lvlOverride w:ilvl="0">
      <w:lvl w:ilvl="0" w:tplc="8BEC85DE">
        <w:start w:val="1"/>
        <w:numFmt w:val="decimal"/>
        <w:lvlText w:val="%1."/>
        <w:lvlJc w:val="left"/>
        <w:pPr>
          <w:ind w:left="107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"/>
  </w:num>
  <w:num w:numId="19">
    <w:abstractNumId w:val="13"/>
  </w:num>
  <w:num w:numId="20">
    <w:abstractNumId w:val="2"/>
  </w:num>
  <w:num w:numId="21">
    <w:abstractNumId w:val="16"/>
  </w:num>
  <w:num w:numId="22">
    <w:abstractNumId w:val="7"/>
  </w:num>
  <w:num w:numId="23">
    <w:abstractNumId w:val="26"/>
  </w:num>
  <w:num w:numId="24">
    <w:abstractNumId w:val="17"/>
  </w:num>
  <w:num w:numId="25">
    <w:abstractNumId w:val="27"/>
  </w:num>
  <w:num w:numId="26">
    <w:abstractNumId w:val="9"/>
  </w:num>
  <w:num w:numId="27">
    <w:abstractNumId w:val="20"/>
  </w:num>
  <w:num w:numId="28">
    <w:abstractNumId w:val="15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CC"/>
    <w:rsid w:val="00043DA5"/>
    <w:rsid w:val="00057343"/>
    <w:rsid w:val="00100E3C"/>
    <w:rsid w:val="001356D3"/>
    <w:rsid w:val="0015043C"/>
    <w:rsid w:val="00223891"/>
    <w:rsid w:val="00225443"/>
    <w:rsid w:val="00233C93"/>
    <w:rsid w:val="00262140"/>
    <w:rsid w:val="002720A3"/>
    <w:rsid w:val="00293985"/>
    <w:rsid w:val="0030229D"/>
    <w:rsid w:val="003A0A3E"/>
    <w:rsid w:val="004430AB"/>
    <w:rsid w:val="00464C36"/>
    <w:rsid w:val="00534754"/>
    <w:rsid w:val="005516C6"/>
    <w:rsid w:val="005557F9"/>
    <w:rsid w:val="00612B30"/>
    <w:rsid w:val="00672B73"/>
    <w:rsid w:val="007502D8"/>
    <w:rsid w:val="009776A4"/>
    <w:rsid w:val="00A25723"/>
    <w:rsid w:val="00A36397"/>
    <w:rsid w:val="00AA587B"/>
    <w:rsid w:val="00B127BE"/>
    <w:rsid w:val="00B712ED"/>
    <w:rsid w:val="00BD427F"/>
    <w:rsid w:val="00C73E50"/>
    <w:rsid w:val="00D159AF"/>
    <w:rsid w:val="00D5083D"/>
    <w:rsid w:val="00DA5768"/>
    <w:rsid w:val="00DD0BCC"/>
    <w:rsid w:val="00E70F62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2592"/>
  <w15:chartTrackingRefBased/>
  <w15:docId w15:val="{9E7245EA-EC5A-4ED3-94B9-C62BF6B5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0BCC"/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after="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uiPriority w:val="99"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3891"/>
  </w:style>
  <w:style w:type="paragraph" w:customStyle="1" w:styleId="Default">
    <w:name w:val="Default"/>
    <w:rsid w:val="00DD0B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re">
    <w:name w:val="Treść"/>
    <w:qFormat/>
    <w:rsid w:val="00DD0B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basedOn w:val="Normalny"/>
    <w:uiPriority w:val="99"/>
    <w:semiHidden/>
    <w:unhideWhenUsed/>
    <w:rsid w:val="00977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zwykly">
    <w:name w:val="tekst zwykly"/>
    <w:basedOn w:val="Normalny"/>
    <w:rsid w:val="009776A4"/>
    <w:pPr>
      <w:suppressAutoHyphens/>
      <w:autoSpaceDE w:val="0"/>
      <w:spacing w:after="0" w:line="240" w:lineRule="atLeast"/>
      <w:ind w:firstLine="227"/>
      <w:jc w:val="both"/>
      <w:textAlignment w:val="center"/>
    </w:pPr>
    <w:rPr>
      <w:rFonts w:ascii="Book Antiqua" w:eastAsia="Times New Roman" w:hAnsi="Book Antiqua" w:cs="Times New Roman"/>
      <w:color w:val="000000"/>
      <w:sz w:val="20"/>
      <w:szCs w:val="20"/>
      <w:lang w:eastAsia="pl-PL"/>
    </w:rPr>
  </w:style>
  <w:style w:type="character" w:styleId="Hipercze">
    <w:name w:val="Hyperlink"/>
    <w:uiPriority w:val="99"/>
    <w:unhideWhenUsed/>
    <w:rsid w:val="009776A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7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6A4"/>
  </w:style>
  <w:style w:type="paragraph" w:styleId="Akapitzlist">
    <w:name w:val="List Paragraph"/>
    <w:aliases w:val="L1,Numerowanie,Akapit z listą5,T_SZ_List Paragraph,normalny tekst,CW_Lista,Podsis rysunku,Wypunktowanie,BulletC,Wyliczanie,Obiekt,Akapit z listą31,Bullets,List Paragraph,Akapit z listą BS,sw tekst,Kolorowa lista — akcent 11"/>
    <w:link w:val="AkapitzlistZnak"/>
    <w:uiPriority w:val="34"/>
    <w:qFormat/>
    <w:rsid w:val="009776A4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2720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2720A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eastAsia="pl-PL"/>
    </w:rPr>
  </w:style>
  <w:style w:type="numbering" w:customStyle="1" w:styleId="Zaimportowanystyl1">
    <w:name w:val="Zaimportowany styl 1"/>
    <w:rsid w:val="002720A3"/>
    <w:pPr>
      <w:numPr>
        <w:numId w:val="7"/>
      </w:numPr>
    </w:pPr>
  </w:style>
  <w:style w:type="numbering" w:customStyle="1" w:styleId="Zaimportowanystyl2">
    <w:name w:val="Zaimportowany styl 2"/>
    <w:rsid w:val="002720A3"/>
    <w:pPr>
      <w:numPr>
        <w:numId w:val="9"/>
      </w:numPr>
    </w:pPr>
  </w:style>
  <w:style w:type="numbering" w:customStyle="1" w:styleId="Zaimportowanystyl3">
    <w:name w:val="Zaimportowany styl 3"/>
    <w:rsid w:val="002720A3"/>
    <w:pPr>
      <w:numPr>
        <w:numId w:val="11"/>
      </w:numPr>
    </w:pPr>
  </w:style>
  <w:style w:type="numbering" w:customStyle="1" w:styleId="Zaimportowanystyl4">
    <w:name w:val="Zaimportowany styl 4"/>
    <w:rsid w:val="002720A3"/>
    <w:pPr>
      <w:numPr>
        <w:numId w:val="14"/>
      </w:numPr>
    </w:pPr>
  </w:style>
  <w:style w:type="numbering" w:customStyle="1" w:styleId="Zaimportowanystyl5">
    <w:name w:val="Zaimportowany styl 5"/>
    <w:rsid w:val="002720A3"/>
    <w:pPr>
      <w:numPr>
        <w:numId w:val="16"/>
      </w:numPr>
    </w:pPr>
  </w:style>
  <w:style w:type="paragraph" w:customStyle="1" w:styleId="Zawartotabeli">
    <w:name w:val="Zawartość tabeli"/>
    <w:rsid w:val="002720A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de-DE" w:eastAsia="pl-PL"/>
    </w:rPr>
  </w:style>
  <w:style w:type="numbering" w:customStyle="1" w:styleId="Zaimportowanystyl6">
    <w:name w:val="Zaimportowany styl 6"/>
    <w:rsid w:val="002720A3"/>
    <w:pPr>
      <w:numPr>
        <w:numId w:val="18"/>
      </w:numPr>
    </w:pPr>
  </w:style>
  <w:style w:type="numbering" w:customStyle="1" w:styleId="Zaimportowanystyl7">
    <w:name w:val="Zaimportowany styl 7"/>
    <w:rsid w:val="002720A3"/>
    <w:pPr>
      <w:numPr>
        <w:numId w:val="20"/>
      </w:numPr>
    </w:pPr>
  </w:style>
  <w:style w:type="numbering" w:customStyle="1" w:styleId="Zaimportowanystyl8">
    <w:name w:val="Zaimportowany styl 8"/>
    <w:rsid w:val="002720A3"/>
    <w:pPr>
      <w:numPr>
        <w:numId w:val="22"/>
      </w:numPr>
    </w:pPr>
  </w:style>
  <w:style w:type="numbering" w:customStyle="1" w:styleId="Zaimportowanystyl9">
    <w:name w:val="Zaimportowany styl 9"/>
    <w:rsid w:val="002720A3"/>
    <w:pPr>
      <w:numPr>
        <w:numId w:val="24"/>
      </w:numPr>
    </w:pPr>
  </w:style>
  <w:style w:type="paragraph" w:customStyle="1" w:styleId="Nagwektabeli">
    <w:name w:val="Nagłówek tabeli"/>
    <w:rsid w:val="00AA587B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24"/>
      <w:szCs w:val="24"/>
      <w:u w:color="000000"/>
      <w:bdr w:val="nil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AA587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587B"/>
    <w:rPr>
      <w:rFonts w:ascii="Calibri" w:hAnsi="Calibri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4430AB"/>
    <w:rPr>
      <w:color w:val="800080"/>
      <w:u w:val="single"/>
    </w:rPr>
  </w:style>
  <w:style w:type="paragraph" w:customStyle="1" w:styleId="msonormal0">
    <w:name w:val="msonormal"/>
    <w:basedOn w:val="Normalny"/>
    <w:rsid w:val="0044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430AB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84">
    <w:name w:val="xl84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4430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6">
    <w:name w:val="xl86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4430A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1">
    <w:name w:val="xl91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4430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5">
    <w:name w:val="xl95"/>
    <w:basedOn w:val="Normalny"/>
    <w:rsid w:val="004430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6">
    <w:name w:val="xl96"/>
    <w:basedOn w:val="Normalny"/>
    <w:rsid w:val="004430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8">
    <w:name w:val="xl98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9">
    <w:name w:val="xl99"/>
    <w:basedOn w:val="Normalny"/>
    <w:rsid w:val="004430AB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0">
    <w:name w:val="xl100"/>
    <w:basedOn w:val="Normalny"/>
    <w:rsid w:val="004430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4430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4430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3">
    <w:name w:val="xl103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5">
    <w:name w:val="xl105"/>
    <w:basedOn w:val="Normalny"/>
    <w:rsid w:val="004430A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6">
    <w:name w:val="xl106"/>
    <w:basedOn w:val="Normalny"/>
    <w:rsid w:val="0044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07">
    <w:name w:val="xl107"/>
    <w:basedOn w:val="Normalny"/>
    <w:rsid w:val="004430AB"/>
    <w:pPr>
      <w:pBdr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pl-PL"/>
    </w:rPr>
  </w:style>
  <w:style w:type="paragraph" w:customStyle="1" w:styleId="xl108">
    <w:name w:val="xl108"/>
    <w:basedOn w:val="Normalny"/>
    <w:rsid w:val="004430AB"/>
    <w:pPr>
      <w:pBdr>
        <w:left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pl-PL"/>
    </w:rPr>
  </w:style>
  <w:style w:type="paragraph" w:customStyle="1" w:styleId="xl109">
    <w:name w:val="xl109"/>
    <w:basedOn w:val="Normalny"/>
    <w:rsid w:val="004430AB"/>
    <w:pPr>
      <w:pBdr>
        <w:left w:val="single" w:sz="4" w:space="0" w:color="auto"/>
      </w:pBdr>
      <w:shd w:val="clear" w:color="000000" w:fill="948A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pl-PL"/>
    </w:rPr>
  </w:style>
  <w:style w:type="paragraph" w:customStyle="1" w:styleId="xl110">
    <w:name w:val="xl110"/>
    <w:basedOn w:val="Normalny"/>
    <w:rsid w:val="004430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1">
    <w:name w:val="xl111"/>
    <w:basedOn w:val="Normalny"/>
    <w:rsid w:val="004430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2">
    <w:name w:val="xl112"/>
    <w:basedOn w:val="Normalny"/>
    <w:rsid w:val="004430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3">
    <w:name w:val="xl113"/>
    <w:basedOn w:val="Normalny"/>
    <w:rsid w:val="004430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4">
    <w:name w:val="xl114"/>
    <w:basedOn w:val="Normalny"/>
    <w:rsid w:val="004430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5">
    <w:name w:val="xl115"/>
    <w:basedOn w:val="Normalny"/>
    <w:rsid w:val="004430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6">
    <w:name w:val="xl116"/>
    <w:basedOn w:val="Normalny"/>
    <w:rsid w:val="004430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7">
    <w:name w:val="xl117"/>
    <w:basedOn w:val="Normalny"/>
    <w:rsid w:val="004430A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8">
    <w:name w:val="xl118"/>
    <w:basedOn w:val="Normalny"/>
    <w:rsid w:val="004430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9">
    <w:name w:val="xl119"/>
    <w:basedOn w:val="Normalny"/>
    <w:rsid w:val="004430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0">
    <w:name w:val="xl120"/>
    <w:basedOn w:val="Normalny"/>
    <w:rsid w:val="004430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1">
    <w:name w:val="xl121"/>
    <w:basedOn w:val="Normalny"/>
    <w:rsid w:val="004430A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2">
    <w:name w:val="xl122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3">
    <w:name w:val="xl123"/>
    <w:basedOn w:val="Normalny"/>
    <w:rsid w:val="004430A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4">
    <w:name w:val="xl124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5">
    <w:name w:val="xl125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4430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7">
    <w:name w:val="xl127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8">
    <w:name w:val="xl128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9">
    <w:name w:val="xl129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0">
    <w:name w:val="xl130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1">
    <w:name w:val="xl131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2">
    <w:name w:val="xl132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3">
    <w:name w:val="xl133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34">
    <w:name w:val="xl134"/>
    <w:basedOn w:val="Normalny"/>
    <w:rsid w:val="004430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5">
    <w:name w:val="xl135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4430AB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4430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8">
    <w:name w:val="xl138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39">
    <w:name w:val="xl139"/>
    <w:basedOn w:val="Normalny"/>
    <w:rsid w:val="004430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40">
    <w:name w:val="xl140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41">
    <w:name w:val="xl141"/>
    <w:basedOn w:val="Normalny"/>
    <w:rsid w:val="004430AB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42">
    <w:name w:val="xl142"/>
    <w:basedOn w:val="Normalny"/>
    <w:rsid w:val="004430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43">
    <w:name w:val="xl143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paragraph" w:customStyle="1" w:styleId="xl144">
    <w:name w:val="xl144"/>
    <w:basedOn w:val="Normalny"/>
    <w:rsid w:val="004430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paragraph" w:customStyle="1" w:styleId="xl145">
    <w:name w:val="xl145"/>
    <w:basedOn w:val="Normalny"/>
    <w:rsid w:val="004430A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46">
    <w:name w:val="xl146"/>
    <w:basedOn w:val="Normalny"/>
    <w:rsid w:val="004430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47">
    <w:name w:val="xl147"/>
    <w:basedOn w:val="Normalny"/>
    <w:rsid w:val="004430AB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48">
    <w:name w:val="xl148"/>
    <w:basedOn w:val="Normalny"/>
    <w:rsid w:val="004430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49">
    <w:name w:val="xl149"/>
    <w:basedOn w:val="Normalny"/>
    <w:rsid w:val="004430AB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50">
    <w:name w:val="xl150"/>
    <w:basedOn w:val="Normalny"/>
    <w:rsid w:val="004430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151">
    <w:name w:val="xl151"/>
    <w:basedOn w:val="Normalny"/>
    <w:rsid w:val="004430AB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152">
    <w:name w:val="xl152"/>
    <w:basedOn w:val="Normalny"/>
    <w:rsid w:val="004430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CW_Lista Znak,Podsis rysunku Znak,Wypunktowanie Znak,BulletC Znak,Wyliczanie Znak,Obiekt Znak,Akapit z listą31 Znak,Bullets Znak,sw tekst Znak"/>
    <w:link w:val="Akapitzlist"/>
    <w:uiPriority w:val="34"/>
    <w:qFormat/>
    <w:locked/>
    <w:rsid w:val="00D5083D"/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6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21" Type="http://schemas.openxmlformats.org/officeDocument/2006/relationships/header" Target="header1.xml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84" Type="http://schemas.openxmlformats.org/officeDocument/2006/relationships/image" Target="media/image75.emf"/><Relationship Id="rId89" Type="http://schemas.openxmlformats.org/officeDocument/2006/relationships/image" Target="media/image80.e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74" Type="http://schemas.openxmlformats.org/officeDocument/2006/relationships/image" Target="media/image65.emf"/><Relationship Id="rId79" Type="http://schemas.openxmlformats.org/officeDocument/2006/relationships/image" Target="media/image70.emf"/><Relationship Id="rId5" Type="http://schemas.openxmlformats.org/officeDocument/2006/relationships/webSettings" Target="webSettings.xml"/><Relationship Id="rId90" Type="http://schemas.openxmlformats.org/officeDocument/2006/relationships/image" Target="media/image81.emf"/><Relationship Id="rId95" Type="http://schemas.openxmlformats.org/officeDocument/2006/relationships/image" Target="media/image86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80" Type="http://schemas.openxmlformats.org/officeDocument/2006/relationships/image" Target="media/image71.emf"/><Relationship Id="rId85" Type="http://schemas.openxmlformats.org/officeDocument/2006/relationships/image" Target="media/image76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59" Type="http://schemas.openxmlformats.org/officeDocument/2006/relationships/image" Target="media/image50.emf"/><Relationship Id="rId67" Type="http://schemas.openxmlformats.org/officeDocument/2006/relationships/image" Target="media/image58.emf"/><Relationship Id="rId20" Type="http://schemas.openxmlformats.org/officeDocument/2006/relationships/hyperlink" Target="https://sobolew.nowoczesnyurzad.pl/" TargetMode="External"/><Relationship Id="rId41" Type="http://schemas.openxmlformats.org/officeDocument/2006/relationships/image" Target="media/image32.emf"/><Relationship Id="rId54" Type="http://schemas.openxmlformats.org/officeDocument/2006/relationships/image" Target="media/image45.emf"/><Relationship Id="rId62" Type="http://schemas.openxmlformats.org/officeDocument/2006/relationships/image" Target="media/image53.emf"/><Relationship Id="rId70" Type="http://schemas.openxmlformats.org/officeDocument/2006/relationships/image" Target="media/image61.emf"/><Relationship Id="rId75" Type="http://schemas.openxmlformats.org/officeDocument/2006/relationships/image" Target="media/image66.emf"/><Relationship Id="rId83" Type="http://schemas.openxmlformats.org/officeDocument/2006/relationships/image" Target="media/image74.emf"/><Relationship Id="rId88" Type="http://schemas.openxmlformats.org/officeDocument/2006/relationships/image" Target="media/image79.emf"/><Relationship Id="rId91" Type="http://schemas.openxmlformats.org/officeDocument/2006/relationships/image" Target="media/image82.emf"/><Relationship Id="rId96" Type="http://schemas.openxmlformats.org/officeDocument/2006/relationships/image" Target="media/image8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57" Type="http://schemas.openxmlformats.org/officeDocument/2006/relationships/image" Target="media/image48.emf"/><Relationship Id="rId10" Type="http://schemas.openxmlformats.org/officeDocument/2006/relationships/image" Target="media/image3.png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image" Target="media/image64.emf"/><Relationship Id="rId78" Type="http://schemas.openxmlformats.org/officeDocument/2006/relationships/image" Target="media/image69.emf"/><Relationship Id="rId81" Type="http://schemas.openxmlformats.org/officeDocument/2006/relationships/image" Target="media/image72.emf"/><Relationship Id="rId86" Type="http://schemas.openxmlformats.org/officeDocument/2006/relationships/image" Target="media/image77.emf"/><Relationship Id="rId94" Type="http://schemas.openxmlformats.org/officeDocument/2006/relationships/image" Target="media/image85.emf"/><Relationship Id="rId99" Type="http://schemas.openxmlformats.org/officeDocument/2006/relationships/image" Target="media/image90.emf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emf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7.emf"/><Relationship Id="rId97" Type="http://schemas.openxmlformats.org/officeDocument/2006/relationships/image" Target="media/image88.emf"/><Relationship Id="rId7" Type="http://schemas.openxmlformats.org/officeDocument/2006/relationships/endnotes" Target="endnotes.xml"/><Relationship Id="rId71" Type="http://schemas.openxmlformats.org/officeDocument/2006/relationships/image" Target="media/image62.emf"/><Relationship Id="rId92" Type="http://schemas.openxmlformats.org/officeDocument/2006/relationships/image" Target="media/image83.emf"/><Relationship Id="rId2" Type="http://schemas.openxmlformats.org/officeDocument/2006/relationships/numbering" Target="numbering.xml"/><Relationship Id="rId29" Type="http://schemas.openxmlformats.org/officeDocument/2006/relationships/image" Target="media/image20.emf"/><Relationship Id="rId24" Type="http://schemas.openxmlformats.org/officeDocument/2006/relationships/image" Target="media/image15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66" Type="http://schemas.openxmlformats.org/officeDocument/2006/relationships/image" Target="media/image57.emf"/><Relationship Id="rId87" Type="http://schemas.openxmlformats.org/officeDocument/2006/relationships/image" Target="media/image78.emf"/><Relationship Id="rId61" Type="http://schemas.openxmlformats.org/officeDocument/2006/relationships/image" Target="media/image52.emf"/><Relationship Id="rId82" Type="http://schemas.openxmlformats.org/officeDocument/2006/relationships/image" Target="media/image73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56" Type="http://schemas.openxmlformats.org/officeDocument/2006/relationships/image" Target="media/image47.emf"/><Relationship Id="rId77" Type="http://schemas.openxmlformats.org/officeDocument/2006/relationships/image" Target="media/image68.emf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2.emf"/><Relationship Id="rId72" Type="http://schemas.openxmlformats.org/officeDocument/2006/relationships/image" Target="media/image63.emf"/><Relationship Id="rId93" Type="http://schemas.openxmlformats.org/officeDocument/2006/relationships/image" Target="media/image84.emf"/><Relationship Id="rId98" Type="http://schemas.openxmlformats.org/officeDocument/2006/relationships/image" Target="media/image89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BA27-4714-4A73-B7A0-BF1EC994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102</Pages>
  <Words>14729</Words>
  <Characters>88376</Characters>
  <Application>Microsoft Office Word</Application>
  <DocSecurity>0</DocSecurity>
  <Lines>736</Lines>
  <Paragraphs>205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14</cp:revision>
  <dcterms:created xsi:type="dcterms:W3CDTF">2025-02-14T09:47:00Z</dcterms:created>
  <dcterms:modified xsi:type="dcterms:W3CDTF">2025-02-14T12:08:00Z</dcterms:modified>
</cp:coreProperties>
</file>