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771E9" w14:textId="4C77FE3A" w:rsidR="001B648B" w:rsidRPr="00310E2B" w:rsidRDefault="00F0137A" w:rsidP="00310E2B">
      <w:pPr>
        <w:spacing w:line="240" w:lineRule="auto"/>
        <w:outlineLvl w:val="1"/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</w:pPr>
      <w:r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pod</w:t>
      </w:r>
      <w:r w:rsidR="009E2948" w:rsidRPr="009E2948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STAWOW</w:t>
      </w:r>
      <w:r w:rsidR="00A75593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A</w:t>
      </w:r>
      <w:r w:rsidR="009E2948" w:rsidRPr="009E2948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 xml:space="preserve"> KWOT</w:t>
      </w:r>
      <w:r w:rsidR="00A75593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A</w:t>
      </w:r>
      <w:r w:rsidR="009E2948" w:rsidRPr="009E2948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 xml:space="preserve"> D</w:t>
      </w:r>
      <w:bookmarkStart w:id="0" w:name="_GoBack"/>
      <w:bookmarkEnd w:id="0"/>
      <w:r w:rsidR="009E2948" w:rsidRPr="009E2948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OTACJI</w:t>
      </w:r>
      <w:r w:rsidR="001B1955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 xml:space="preserve"> na rok 202</w:t>
      </w:r>
      <w:r w:rsidR="00EF0502">
        <w:rPr>
          <w:rFonts w:ascii="Calibri" w:eastAsia="Times New Roman" w:hAnsi="Calibri" w:cs="Calibri"/>
          <w:caps/>
          <w:color w:val="000000"/>
          <w:sz w:val="41"/>
          <w:szCs w:val="41"/>
          <w:bdr w:val="none" w:sz="0" w:space="0" w:color="auto" w:frame="1"/>
          <w:shd w:val="clear" w:color="auto" w:fill="FFFFFF"/>
          <w:lang w:eastAsia="pl-PL"/>
        </w:rPr>
        <w:t>5</w:t>
      </w:r>
    </w:p>
    <w:p w14:paraId="45C64A9A" w14:textId="77777777" w:rsidR="008513B5" w:rsidRPr="00310E2B" w:rsidRDefault="003C2647" w:rsidP="009E2948">
      <w:pPr>
        <w:spacing w:after="0" w:line="240" w:lineRule="auto"/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</w:pPr>
      <w:r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P</w:t>
      </w:r>
      <w:r w:rsidR="00377308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odstawow</w:t>
      </w:r>
      <w:r w:rsidR="007F4ADE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a</w:t>
      </w:r>
      <w:r w:rsidR="006F16DC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 xml:space="preserve"> </w:t>
      </w:r>
      <w:r w:rsidR="009E2948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kwot</w:t>
      </w:r>
      <w:r w:rsidR="007F4ADE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a</w:t>
      </w:r>
      <w:r w:rsidR="009E2948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 xml:space="preserve"> dotacji na rok 202</w:t>
      </w:r>
      <w:r w:rsidR="00A75593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5</w:t>
      </w:r>
      <w:r w:rsidR="009E2948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, statystyczna liczba uczniów</w:t>
      </w:r>
    </w:p>
    <w:p w14:paraId="459FEB7B" w14:textId="63F165E2" w:rsidR="009E2948" w:rsidRPr="00310E2B" w:rsidRDefault="009E2948" w:rsidP="00310E2B">
      <w:pPr>
        <w:spacing w:line="240" w:lineRule="auto"/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</w:pPr>
      <w:r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 xml:space="preserve"> w przedszkolach gminnych, w oddziałach przedszkolnych w gminnych szkołach podstawowych oraz wskaźnik zwiększający dla publicznych szkół podstawowych (wiejskich) prowadzonych przez inne  </w:t>
      </w:r>
      <w:r w:rsidR="001B1955" w:rsidRPr="00310E2B">
        <w:rPr>
          <w:rFonts w:ascii="Calibri" w:eastAsia="Times New Roman" w:hAnsi="Calibri" w:cs="Calibri"/>
          <w:b/>
          <w:bCs/>
          <w:color w:val="993300"/>
          <w:sz w:val="24"/>
          <w:szCs w:val="24"/>
          <w:bdr w:val="none" w:sz="0" w:space="0" w:color="auto" w:frame="1"/>
          <w:lang w:eastAsia="pl-PL"/>
        </w:rPr>
        <w:t>osoby niż  Gmina Sobolew</w:t>
      </w:r>
    </w:p>
    <w:p w14:paraId="1AE312C2" w14:textId="47DF3213" w:rsidR="00D27528" w:rsidRPr="00310E2B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Na podstawie art. 46 ust. 1 ustawy z dnia 27 października 2017 r. o finansowaniu zadań oświatowych (</w:t>
      </w:r>
      <w:proofErr w:type="spellStart"/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="005501B1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j</w:t>
      </w:r>
      <w:proofErr w:type="spellEnd"/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Dz.U. z 202</w:t>
      </w:r>
      <w:r w:rsidR="00EF050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4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poz. </w:t>
      </w:r>
      <w:r w:rsidR="00FA7CC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0 ze zm.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) Gmina </w:t>
      </w:r>
      <w:r w:rsidR="0020427A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Sobolew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ogłasza:</w:t>
      </w:r>
    </w:p>
    <w:p w14:paraId="2C225B7F" w14:textId="0716F4FC" w:rsidR="009E2948" w:rsidRPr="00310E2B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1</w:t>
      </w:r>
      <w:r w:rsidR="00D27528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odstawowa kwota dotacji na rok 202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dla przedszkoli, o której mowa w art. 12 ust. 1 ustawy o finansowaniu zadań oświatowych obowiązująca od 1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stycznia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202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r.</w:t>
      </w:r>
      <w:r w:rsidR="006F16DC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wynosi 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20.924,33 </w:t>
      </w:r>
      <w:r w:rsidR="0020180A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zł</w:t>
      </w:r>
    </w:p>
    <w:p w14:paraId="3D1CEA9B" w14:textId="7A8532EA" w:rsidR="009E2948" w:rsidRPr="00310E2B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2. 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tatystyczna liczba uczniów w przedszkolach gminnych wynosi 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2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04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statystyczna </w:t>
      </w:r>
      <w:r w:rsid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l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iczba dzieci niepełnosprawnych w tych przedszkolach wynosi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6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statystyczna liczba dzieci objętych wczesnym wspomaganiem rozwoju w tych przedszkolach wynosi 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5.</w:t>
      </w:r>
    </w:p>
    <w:p w14:paraId="1961237D" w14:textId="0A383CCF" w:rsidR="009E2948" w:rsidRPr="00310E2B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3. 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odstawowa kwota dotacji na rok 202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dla szkół podstawowych, w których zorganizowano oddział przedszkolny, o której mowa w art. 12 ust. 2 ustawy o finansowaniu zadań oświatowych</w:t>
      </w:r>
      <w:r w:rsidR="00774BF4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zadań oświatowych obowiązująca od 1</w:t>
      </w:r>
      <w:r w:rsidR="0020180A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stycznia</w:t>
      </w:r>
      <w:r w:rsidR="00053D3A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6F16DC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202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="006F16DC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wynosi</w:t>
      </w:r>
      <w:r w:rsidR="006F16DC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FA7CC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13.</w:t>
      </w:r>
      <w:r w:rsidR="00A75593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036,13</w:t>
      </w:r>
      <w:r w:rsid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3C2647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zł</w:t>
      </w:r>
    </w:p>
    <w:p w14:paraId="19170662" w14:textId="7F1BB471" w:rsidR="003C2647" w:rsidRPr="00310E2B" w:rsidRDefault="009E2948" w:rsidP="009E2948">
      <w:pPr>
        <w:spacing w:after="27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4. 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tatystyczna liczba uczniów w oddziałach przedszkolnych w szkołach podstawowych prowadzonych</w:t>
      </w:r>
      <w:r w:rsidR="00DD3401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przez Gminę </w:t>
      </w:r>
      <w:r w:rsidR="0069441E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Sobolew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wynosi 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130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="003C2647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1B1955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statystyczna liczba</w:t>
      </w:r>
      <w:r w:rsidR="003C2647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dzieci niepełnosprawnych w tych oddziałach wynosi 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6</w:t>
      </w:r>
      <w:r w:rsidR="0020180A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="003C2647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statystyczna liczba dzieci objętych wczesnym  wspomaganiem rozwoju  w tych oddziałach wynosi 0 </w:t>
      </w:r>
    </w:p>
    <w:p w14:paraId="15B9D761" w14:textId="23B2D1ED" w:rsidR="00E834E8" w:rsidRPr="00310E2B" w:rsidRDefault="009E2948" w:rsidP="00310E2B">
      <w:pPr>
        <w:spacing w:after="27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5. 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skaźnik zwiększający na rok 202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5</w:t>
      </w:r>
      <w:r w:rsidR="002739C4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dla publicznych szkół podstawowych położonych na terenie</w:t>
      </w:r>
      <w:r w:rsidR="00A90161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Gminy Sobolew</w:t>
      </w:r>
      <w:r w:rsidR="00F7780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niebędących szkołami specjalnymi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o którym mowa w art. 14 ust. 1 ustawy</w:t>
      </w:r>
      <w:r w:rsidR="00DD3401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 dnia 27 października 2017r.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 finansowaniu zadań oświatowych</w:t>
      </w:r>
      <w:r w:rsidR="00774BF4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</w:t>
      </w:r>
      <w:proofErr w:type="spellStart"/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="005501B1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j</w:t>
      </w:r>
      <w:proofErr w:type="spellEnd"/>
      <w:r w:rsidR="007A0A52"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Dz.U. z 2024 poz. 754 ze zm.) wynosi: </w:t>
      </w:r>
      <w:r w:rsidRPr="00310E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wynosi  </w:t>
      </w:r>
      <w:r w:rsidRPr="00310E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1,</w:t>
      </w:r>
      <w:r w:rsidR="00260092" w:rsidRPr="00310E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4</w:t>
      </w:r>
      <w:r w:rsidR="003B1F19" w:rsidRPr="00310E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76</w:t>
      </w:r>
      <w:r w:rsidR="00DD3401" w:rsidRPr="00310E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.</w:t>
      </w:r>
    </w:p>
    <w:sectPr w:rsidR="00E834E8" w:rsidRPr="00310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831AF0"/>
    <w:multiLevelType w:val="multilevel"/>
    <w:tmpl w:val="21EE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48"/>
    <w:rsid w:val="000327E9"/>
    <w:rsid w:val="0004643B"/>
    <w:rsid w:val="00053D3A"/>
    <w:rsid w:val="0008195D"/>
    <w:rsid w:val="000C1014"/>
    <w:rsid w:val="0014486D"/>
    <w:rsid w:val="00194C8E"/>
    <w:rsid w:val="001B1955"/>
    <w:rsid w:val="001B648B"/>
    <w:rsid w:val="0020180A"/>
    <w:rsid w:val="0020427A"/>
    <w:rsid w:val="00236248"/>
    <w:rsid w:val="00254B75"/>
    <w:rsid w:val="00260092"/>
    <w:rsid w:val="002739C4"/>
    <w:rsid w:val="00310E2B"/>
    <w:rsid w:val="00330649"/>
    <w:rsid w:val="00377308"/>
    <w:rsid w:val="003B1F19"/>
    <w:rsid w:val="003C2647"/>
    <w:rsid w:val="004B391F"/>
    <w:rsid w:val="004F0E87"/>
    <w:rsid w:val="005501B1"/>
    <w:rsid w:val="0055748A"/>
    <w:rsid w:val="005D1F5D"/>
    <w:rsid w:val="00612110"/>
    <w:rsid w:val="006353E0"/>
    <w:rsid w:val="006367E9"/>
    <w:rsid w:val="0069441E"/>
    <w:rsid w:val="006F16DC"/>
    <w:rsid w:val="00774BF4"/>
    <w:rsid w:val="007A0A52"/>
    <w:rsid w:val="007B06F5"/>
    <w:rsid w:val="007C18ED"/>
    <w:rsid w:val="007D3E31"/>
    <w:rsid w:val="007F4ADE"/>
    <w:rsid w:val="00815DC5"/>
    <w:rsid w:val="008513B5"/>
    <w:rsid w:val="008A3A7E"/>
    <w:rsid w:val="00902DB8"/>
    <w:rsid w:val="009A6F24"/>
    <w:rsid w:val="009E2948"/>
    <w:rsid w:val="009F337D"/>
    <w:rsid w:val="00A065D0"/>
    <w:rsid w:val="00A75593"/>
    <w:rsid w:val="00A90161"/>
    <w:rsid w:val="00A93984"/>
    <w:rsid w:val="00C57E12"/>
    <w:rsid w:val="00CB58FC"/>
    <w:rsid w:val="00D21DC7"/>
    <w:rsid w:val="00D27528"/>
    <w:rsid w:val="00DB4306"/>
    <w:rsid w:val="00DD3401"/>
    <w:rsid w:val="00E834E8"/>
    <w:rsid w:val="00E84D00"/>
    <w:rsid w:val="00EB5899"/>
    <w:rsid w:val="00EF0502"/>
    <w:rsid w:val="00F0137A"/>
    <w:rsid w:val="00F23445"/>
    <w:rsid w:val="00F77802"/>
    <w:rsid w:val="00FA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BF62E"/>
  <w15:chartTrackingRefBased/>
  <w15:docId w15:val="{3582BC46-0FD6-4D0C-9DB3-FFC38A45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3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27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2F8DB-C102-4B6A-99E4-687BE785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Zając</dc:creator>
  <cp:keywords/>
  <dc:description/>
  <cp:lastModifiedBy>Mariola Kępka</cp:lastModifiedBy>
  <cp:revision>2</cp:revision>
  <cp:lastPrinted>2024-11-14T14:06:00Z</cp:lastPrinted>
  <dcterms:created xsi:type="dcterms:W3CDTF">2025-01-24T07:47:00Z</dcterms:created>
  <dcterms:modified xsi:type="dcterms:W3CDTF">2025-01-24T07:47:00Z</dcterms:modified>
</cp:coreProperties>
</file>