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1B9E8" w14:textId="13DEAB62" w:rsidR="009F560A" w:rsidRDefault="009F560A" w:rsidP="009F560A">
      <w:pPr>
        <w:pStyle w:val="Nagwek1"/>
        <w:spacing w:after="840"/>
        <w:ind w:left="0"/>
        <w:rPr>
          <w:b/>
        </w:rPr>
      </w:pPr>
      <w:bookmarkStart w:id="0" w:name="_GoBack"/>
      <w:bookmarkEnd w:id="0"/>
      <w:r w:rsidRPr="009F560A">
        <w:rPr>
          <w:b/>
        </w:rPr>
        <w:t>ZARZĄDZENIE NR 32/2024</w:t>
      </w:r>
      <w:r>
        <w:rPr>
          <w:b/>
        </w:rPr>
        <w:br/>
      </w:r>
      <w:r w:rsidRPr="009F560A">
        <w:rPr>
          <w:b/>
        </w:rPr>
        <w:t xml:space="preserve">Wójta Gminy </w:t>
      </w:r>
      <w:r w:rsidR="00664DAC">
        <w:rPr>
          <w:b/>
        </w:rPr>
        <w:t>Sobolew</w:t>
      </w:r>
      <w:r>
        <w:rPr>
          <w:b/>
        </w:rPr>
        <w:br/>
      </w:r>
      <w:r w:rsidRPr="009F560A">
        <w:t>z dnia 5 sierpnia 2024 r.</w:t>
      </w:r>
      <w:r>
        <w:br/>
      </w:r>
      <w:r w:rsidRPr="009F560A">
        <w:rPr>
          <w:b/>
        </w:rPr>
        <w:t>w sprawie wprowadzenia „Standardów ochrony małoletnich”</w:t>
      </w:r>
    </w:p>
    <w:p w14:paraId="1115B108" w14:textId="77777777" w:rsidR="009F560A" w:rsidRPr="009F560A" w:rsidRDefault="009F560A" w:rsidP="009F560A">
      <w:pPr>
        <w:pStyle w:val="Default"/>
        <w:spacing w:after="240" w:line="276" w:lineRule="auto"/>
        <w:jc w:val="both"/>
        <w:rPr>
          <w:rFonts w:asciiTheme="minorHAnsi" w:hAnsiTheme="minorHAnsi" w:cstheme="minorHAnsi"/>
        </w:rPr>
      </w:pPr>
      <w:r w:rsidRPr="009F560A">
        <w:rPr>
          <w:rFonts w:asciiTheme="minorHAnsi" w:hAnsiTheme="minorHAnsi" w:cstheme="minorHAnsi"/>
        </w:rPr>
        <w:t xml:space="preserve">Na podstawie art. 22b ustawy z dnia 13 maja 2016 r. o przeciwdziałaniu zagrożeniom przestępczością na tle seksualnym i ochronie małoletnich (Dz. U. z 2024 r. poz. 560 </w:t>
      </w:r>
      <w:proofErr w:type="spellStart"/>
      <w:r w:rsidRPr="009F560A">
        <w:rPr>
          <w:rFonts w:asciiTheme="minorHAnsi" w:hAnsiTheme="minorHAnsi" w:cstheme="minorHAnsi"/>
        </w:rPr>
        <w:t>t.j</w:t>
      </w:r>
      <w:proofErr w:type="spellEnd"/>
      <w:r w:rsidRPr="009F560A">
        <w:rPr>
          <w:rFonts w:asciiTheme="minorHAnsi" w:hAnsiTheme="minorHAnsi" w:cstheme="minorHAnsi"/>
        </w:rPr>
        <w:t xml:space="preserve">.), w związku z ustawą z dnia 28 lipca 2023 r. o zmianie ustawy – Kodeks rodzinny i opiekuńczy oraz niektórych innych ustaw (Dz. U. z 2023 r. poz. 2809 </w:t>
      </w:r>
      <w:proofErr w:type="spellStart"/>
      <w:r w:rsidRPr="009F560A">
        <w:rPr>
          <w:rFonts w:asciiTheme="minorHAnsi" w:hAnsiTheme="minorHAnsi" w:cstheme="minorHAnsi"/>
        </w:rPr>
        <w:t>t.j</w:t>
      </w:r>
      <w:proofErr w:type="spellEnd"/>
      <w:r w:rsidRPr="009F560A">
        <w:rPr>
          <w:rFonts w:asciiTheme="minorHAnsi" w:hAnsiTheme="minorHAnsi" w:cstheme="minorHAnsi"/>
        </w:rPr>
        <w:t xml:space="preserve">. z </w:t>
      </w:r>
      <w:proofErr w:type="spellStart"/>
      <w:r w:rsidRPr="009F560A">
        <w:rPr>
          <w:rFonts w:asciiTheme="minorHAnsi" w:hAnsiTheme="minorHAnsi" w:cstheme="minorHAnsi"/>
        </w:rPr>
        <w:t>późn</w:t>
      </w:r>
      <w:proofErr w:type="spellEnd"/>
      <w:r w:rsidRPr="009F560A">
        <w:rPr>
          <w:rFonts w:asciiTheme="minorHAnsi" w:hAnsiTheme="minorHAnsi" w:cstheme="minorHAnsi"/>
        </w:rPr>
        <w:t xml:space="preserve">. zm.) zarządza się, co następuje: </w:t>
      </w:r>
    </w:p>
    <w:p w14:paraId="7C05C7E5" w14:textId="362E341F" w:rsidR="009F560A" w:rsidRDefault="009F560A" w:rsidP="009F560A">
      <w:pPr>
        <w:pStyle w:val="Default"/>
        <w:spacing w:after="240" w:line="276" w:lineRule="auto"/>
        <w:jc w:val="center"/>
        <w:rPr>
          <w:rFonts w:asciiTheme="minorHAnsi" w:hAnsiTheme="minorHAnsi" w:cstheme="minorHAnsi"/>
        </w:rPr>
      </w:pPr>
      <w:r w:rsidRPr="009F560A">
        <w:rPr>
          <w:rFonts w:asciiTheme="minorHAnsi" w:hAnsiTheme="minorHAnsi" w:cstheme="minorHAnsi"/>
          <w:b/>
          <w:bCs/>
        </w:rPr>
        <w:t>§ 1</w:t>
      </w:r>
    </w:p>
    <w:p w14:paraId="083538C8" w14:textId="0553D457" w:rsidR="009F560A" w:rsidRPr="009F560A" w:rsidRDefault="009F560A" w:rsidP="009F560A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9F560A">
        <w:rPr>
          <w:rFonts w:asciiTheme="minorHAnsi" w:hAnsiTheme="minorHAnsi" w:cstheme="minorHAnsi"/>
        </w:rPr>
        <w:t xml:space="preserve">Wprowadza się „Standardy ochrony małoletnich”. </w:t>
      </w:r>
    </w:p>
    <w:p w14:paraId="7CCFFEF5" w14:textId="4F6C3F1B" w:rsidR="009F560A" w:rsidRPr="009F560A" w:rsidRDefault="009F560A" w:rsidP="009F560A">
      <w:pPr>
        <w:pStyle w:val="Default"/>
        <w:numPr>
          <w:ilvl w:val="0"/>
          <w:numId w:val="1"/>
        </w:numPr>
        <w:spacing w:after="240" w:line="276" w:lineRule="auto"/>
        <w:ind w:left="360" w:hanging="360"/>
        <w:rPr>
          <w:rFonts w:asciiTheme="minorHAnsi" w:hAnsiTheme="minorHAnsi" w:cstheme="minorHAnsi"/>
        </w:rPr>
      </w:pPr>
      <w:r w:rsidRPr="009F560A">
        <w:rPr>
          <w:rFonts w:asciiTheme="minorHAnsi" w:hAnsiTheme="minorHAnsi" w:cstheme="minorHAnsi"/>
        </w:rPr>
        <w:t xml:space="preserve">Zobowiązuje się osoby realizujące lub korzystające z działalności, o której mowa w art. 22b pkt 2 ustawy z dnia 13 maja 2016 r. o przeciwdziałaniu zagrożeniom przestępczością na tle seksualnym i ochronie małoletnich do zapoznania się z dokumentem i postępowanie zgodnie z jego zapisami. </w:t>
      </w:r>
    </w:p>
    <w:p w14:paraId="527506F2" w14:textId="77777777" w:rsidR="009F560A" w:rsidRDefault="009F560A" w:rsidP="009F560A">
      <w:pPr>
        <w:pStyle w:val="Default"/>
        <w:numPr>
          <w:ilvl w:val="0"/>
          <w:numId w:val="1"/>
        </w:numPr>
        <w:spacing w:after="240" w:line="276" w:lineRule="auto"/>
        <w:ind w:left="360" w:hanging="360"/>
        <w:rPr>
          <w:rFonts w:asciiTheme="minorHAnsi" w:hAnsiTheme="minorHAnsi" w:cstheme="minorHAnsi"/>
        </w:rPr>
      </w:pPr>
      <w:r w:rsidRPr="009F560A">
        <w:rPr>
          <w:rFonts w:asciiTheme="minorHAnsi" w:hAnsiTheme="minorHAnsi" w:cstheme="minorHAnsi"/>
        </w:rPr>
        <w:t xml:space="preserve">Fakt zapoznania się z dokumentem i zobowiązanie do jego przestrzegania wymaga podpisania stosownego oświadczenia. </w:t>
      </w:r>
    </w:p>
    <w:p w14:paraId="20495C50" w14:textId="78793D30" w:rsidR="009F560A" w:rsidRDefault="009F560A" w:rsidP="00AC0CCF">
      <w:pPr>
        <w:pStyle w:val="Default"/>
        <w:spacing w:after="240" w:line="276" w:lineRule="auto"/>
        <w:ind w:left="360"/>
        <w:jc w:val="center"/>
        <w:rPr>
          <w:rFonts w:asciiTheme="minorHAnsi" w:hAnsiTheme="minorHAnsi" w:cstheme="minorHAnsi"/>
          <w:b/>
          <w:bCs/>
        </w:rPr>
      </w:pPr>
      <w:r w:rsidRPr="009F560A">
        <w:rPr>
          <w:rFonts w:asciiTheme="minorHAnsi" w:hAnsiTheme="minorHAnsi" w:cstheme="minorHAnsi"/>
          <w:b/>
          <w:bCs/>
        </w:rPr>
        <w:t>§ 2</w:t>
      </w:r>
    </w:p>
    <w:p w14:paraId="65EF2224" w14:textId="6FB5C0B6" w:rsidR="009F560A" w:rsidRPr="009F560A" w:rsidRDefault="009F560A" w:rsidP="009F560A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9F560A">
        <w:rPr>
          <w:rFonts w:asciiTheme="minorHAnsi" w:hAnsiTheme="minorHAnsi" w:cstheme="minorHAnsi"/>
        </w:rPr>
        <w:t xml:space="preserve">„Standardy ochrony małoletnich” stanowią załącznik do zarządzenia. </w:t>
      </w:r>
    </w:p>
    <w:p w14:paraId="482E18B9" w14:textId="5E2D6162" w:rsidR="009F560A" w:rsidRDefault="009F560A" w:rsidP="009924DF">
      <w:pPr>
        <w:jc w:val="center"/>
        <w:rPr>
          <w:rFonts w:cstheme="minorHAnsi"/>
          <w:b/>
          <w:bCs/>
          <w:szCs w:val="24"/>
        </w:rPr>
      </w:pPr>
      <w:r w:rsidRPr="009F560A">
        <w:rPr>
          <w:rFonts w:cstheme="minorHAnsi"/>
          <w:b/>
          <w:bCs/>
          <w:szCs w:val="24"/>
        </w:rPr>
        <w:t>§ 3</w:t>
      </w:r>
    </w:p>
    <w:p w14:paraId="2BBB6223" w14:textId="1FFCB884" w:rsidR="00070486" w:rsidRDefault="009F560A" w:rsidP="009F560A">
      <w:pPr>
        <w:rPr>
          <w:rFonts w:cstheme="minorHAnsi"/>
          <w:szCs w:val="24"/>
        </w:rPr>
      </w:pPr>
      <w:r w:rsidRPr="009F560A">
        <w:rPr>
          <w:rFonts w:cstheme="minorHAnsi"/>
          <w:szCs w:val="24"/>
        </w:rPr>
        <w:t xml:space="preserve">Zarządzenie wchodzi w życie z dniem </w:t>
      </w:r>
      <w:r w:rsidR="007B3A4B">
        <w:rPr>
          <w:rFonts w:cstheme="minorHAnsi"/>
          <w:szCs w:val="24"/>
        </w:rPr>
        <w:t>1</w:t>
      </w:r>
      <w:r w:rsidR="005B7E1B">
        <w:rPr>
          <w:rFonts w:cstheme="minorHAnsi"/>
          <w:szCs w:val="24"/>
        </w:rPr>
        <w:t>5 sierpnia</w:t>
      </w:r>
      <w:r w:rsidRPr="009F560A">
        <w:rPr>
          <w:rFonts w:cstheme="minorHAnsi"/>
          <w:szCs w:val="24"/>
        </w:rPr>
        <w:t xml:space="preserve"> 2024 r.</w:t>
      </w:r>
    </w:p>
    <w:p w14:paraId="17AF3015" w14:textId="77777777" w:rsidR="003231E6" w:rsidRDefault="003231E6">
      <w:pPr>
        <w:spacing w:after="160" w:line="259" w:lineRule="auto"/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p w14:paraId="1E355AF8" w14:textId="05047954" w:rsidR="00664DAC" w:rsidRPr="00664DAC" w:rsidRDefault="00664DAC" w:rsidP="00D34FA7">
      <w:pPr>
        <w:autoSpaceDE w:val="0"/>
        <w:autoSpaceDN w:val="0"/>
        <w:adjustRightInd w:val="0"/>
        <w:ind w:left="4956"/>
        <w:rPr>
          <w:rFonts w:ascii="Verdana" w:hAnsi="Verdana" w:cs="Verdana"/>
          <w:color w:val="000000"/>
          <w:sz w:val="20"/>
          <w:szCs w:val="20"/>
          <w14:ligatures w14:val="standardContextual"/>
        </w:rPr>
      </w:pPr>
      <w:r w:rsidRPr="00664DAC">
        <w:rPr>
          <w:rFonts w:ascii="Verdana" w:hAnsi="Verdana" w:cs="Verdana"/>
          <w:color w:val="000000"/>
          <w:sz w:val="20"/>
          <w:szCs w:val="20"/>
          <w14:ligatures w14:val="standardContextual"/>
        </w:rPr>
        <w:lastRenderedPageBreak/>
        <w:t xml:space="preserve">Załącznik nr 1 </w:t>
      </w:r>
    </w:p>
    <w:p w14:paraId="76913345" w14:textId="77777777" w:rsidR="00D34FA7" w:rsidRPr="0040176D" w:rsidRDefault="00664DAC" w:rsidP="00D34FA7">
      <w:pPr>
        <w:autoSpaceDE w:val="0"/>
        <w:autoSpaceDN w:val="0"/>
        <w:adjustRightInd w:val="0"/>
        <w:ind w:left="4956"/>
        <w:rPr>
          <w:rFonts w:ascii="Verdana" w:hAnsi="Verdana" w:cs="Verdana"/>
          <w:color w:val="000000"/>
          <w:sz w:val="20"/>
          <w:szCs w:val="20"/>
          <w14:ligatures w14:val="standardContextual"/>
        </w:rPr>
      </w:pPr>
      <w:r w:rsidRPr="00664DAC">
        <w:rPr>
          <w:rFonts w:ascii="Verdana" w:hAnsi="Verdana" w:cs="Verdana"/>
          <w:color w:val="000000"/>
          <w:sz w:val="20"/>
          <w:szCs w:val="20"/>
          <w14:ligatures w14:val="standardContextual"/>
        </w:rPr>
        <w:t xml:space="preserve">do Zarządzenia nr </w:t>
      </w:r>
      <w:r w:rsidR="00B744E1" w:rsidRPr="0040176D">
        <w:rPr>
          <w:rFonts w:ascii="Verdana" w:hAnsi="Verdana" w:cs="Verdana"/>
          <w:color w:val="000000"/>
          <w:sz w:val="20"/>
          <w:szCs w:val="20"/>
          <w14:ligatures w14:val="standardContextual"/>
        </w:rPr>
        <w:t>32/2024</w:t>
      </w:r>
      <w:r w:rsidR="00D34FA7" w:rsidRPr="0040176D">
        <w:rPr>
          <w:rFonts w:ascii="Verdana" w:hAnsi="Verdana" w:cs="Verdana"/>
          <w:color w:val="000000"/>
          <w:sz w:val="20"/>
          <w:szCs w:val="20"/>
          <w14:ligatures w14:val="standardContextual"/>
        </w:rPr>
        <w:t xml:space="preserve"> </w:t>
      </w:r>
    </w:p>
    <w:p w14:paraId="7FEF9E8D" w14:textId="4BB4C346" w:rsidR="00664DAC" w:rsidRPr="00664DAC" w:rsidRDefault="00D34FA7" w:rsidP="00D34FA7">
      <w:pPr>
        <w:autoSpaceDE w:val="0"/>
        <w:autoSpaceDN w:val="0"/>
        <w:adjustRightInd w:val="0"/>
        <w:ind w:left="4956"/>
        <w:rPr>
          <w:rFonts w:ascii="Verdana" w:hAnsi="Verdana" w:cs="Verdana"/>
          <w:color w:val="000000"/>
          <w:sz w:val="20"/>
          <w:szCs w:val="20"/>
          <w14:ligatures w14:val="standardContextual"/>
        </w:rPr>
      </w:pPr>
      <w:r w:rsidRPr="0040176D">
        <w:rPr>
          <w:rFonts w:ascii="Verdana" w:hAnsi="Verdana" w:cs="Verdana"/>
          <w:color w:val="000000"/>
          <w:sz w:val="20"/>
          <w:szCs w:val="20"/>
          <w14:ligatures w14:val="standardContextual"/>
        </w:rPr>
        <w:t>z dnia 5 sierpnia 2024</w:t>
      </w:r>
      <w:r w:rsidR="00664DAC" w:rsidRPr="00664DAC">
        <w:rPr>
          <w:rFonts w:ascii="Verdana" w:hAnsi="Verdana" w:cs="Verdana"/>
          <w:color w:val="000000"/>
          <w:sz w:val="20"/>
          <w:szCs w:val="20"/>
          <w14:ligatures w14:val="standardContextual"/>
        </w:rPr>
        <w:t xml:space="preserve"> </w:t>
      </w:r>
    </w:p>
    <w:p w14:paraId="26A28BD9" w14:textId="08FA32AA" w:rsidR="00664DAC" w:rsidRPr="0040176D" w:rsidRDefault="00664DAC" w:rsidP="00D34FA7">
      <w:pPr>
        <w:autoSpaceDE w:val="0"/>
        <w:autoSpaceDN w:val="0"/>
        <w:adjustRightInd w:val="0"/>
        <w:spacing w:after="720"/>
        <w:ind w:left="4956"/>
        <w:rPr>
          <w:rFonts w:ascii="Verdana" w:hAnsi="Verdana" w:cs="Verdana"/>
          <w:color w:val="000000"/>
          <w:sz w:val="20"/>
          <w:szCs w:val="20"/>
          <w14:ligatures w14:val="standardContextual"/>
        </w:rPr>
      </w:pPr>
      <w:r w:rsidRPr="00664DAC">
        <w:rPr>
          <w:rFonts w:ascii="Verdana" w:hAnsi="Verdana" w:cs="Verdana"/>
          <w:color w:val="000000"/>
          <w:sz w:val="20"/>
          <w:szCs w:val="20"/>
          <w14:ligatures w14:val="standardContextual"/>
        </w:rPr>
        <w:t xml:space="preserve">Wójta Gminy </w:t>
      </w:r>
      <w:r w:rsidR="00D34FA7" w:rsidRPr="0040176D">
        <w:rPr>
          <w:rFonts w:ascii="Verdana" w:hAnsi="Verdana" w:cs="Verdana"/>
          <w:color w:val="000000"/>
          <w:sz w:val="20"/>
          <w:szCs w:val="20"/>
          <w14:ligatures w14:val="standardContextual"/>
        </w:rPr>
        <w:t>Sobolew</w:t>
      </w:r>
    </w:p>
    <w:p w14:paraId="3EFF81BF" w14:textId="7017D69B" w:rsidR="00664DAC" w:rsidRDefault="00664DAC" w:rsidP="00D34FA7">
      <w:pPr>
        <w:pStyle w:val="Nagwek2"/>
      </w:pPr>
      <w:r w:rsidRPr="00664DAC">
        <w:t xml:space="preserve">STANDARDY OCHRONY MAŁOLETNICH W URZĘDZIE GMINY </w:t>
      </w:r>
      <w:r w:rsidR="00D34FA7">
        <w:t>SOBOLEW</w:t>
      </w:r>
      <w:r w:rsidRPr="00664DAC">
        <w:t xml:space="preserve"> </w:t>
      </w:r>
    </w:p>
    <w:p w14:paraId="6B215879" w14:textId="2C0CDACD" w:rsidR="00664DAC" w:rsidRPr="00664DAC" w:rsidRDefault="00664DAC" w:rsidP="00D34FA7">
      <w:pPr>
        <w:pStyle w:val="Nagwek3"/>
      </w:pPr>
      <w:r w:rsidRPr="00664DAC">
        <w:t xml:space="preserve">Rozdział </w:t>
      </w:r>
      <w:r w:rsidR="00EA45CC">
        <w:t>1</w:t>
      </w:r>
      <w:r w:rsidRPr="00664DAC">
        <w:t>.</w:t>
      </w:r>
    </w:p>
    <w:p w14:paraId="794BFCDC" w14:textId="0D451C6A" w:rsidR="00664DAC" w:rsidRPr="00664DAC" w:rsidRDefault="00664DAC" w:rsidP="00D34FA7">
      <w:pPr>
        <w:pStyle w:val="Nagwek3"/>
      </w:pPr>
      <w:r w:rsidRPr="00664DAC">
        <w:t>Postanowienia ogólne</w:t>
      </w:r>
    </w:p>
    <w:p w14:paraId="73307B21" w14:textId="2933C6FB" w:rsidR="00664DAC" w:rsidRPr="00664DAC" w:rsidRDefault="00664DAC" w:rsidP="00D34FA7">
      <w:pPr>
        <w:autoSpaceDE w:val="0"/>
        <w:autoSpaceDN w:val="0"/>
        <w:adjustRightInd w:val="0"/>
        <w:jc w:val="center"/>
        <w:rPr>
          <w:rFonts w:ascii="Verdana" w:hAnsi="Verdana" w:cs="Verdana"/>
          <w:color w:val="000000"/>
          <w:sz w:val="20"/>
          <w:szCs w:val="20"/>
          <w14:ligatures w14:val="standardContextual"/>
        </w:rPr>
      </w:pPr>
      <w:r w:rsidRPr="00664DAC">
        <w:rPr>
          <w:rFonts w:ascii="Verdana" w:hAnsi="Verdana" w:cs="Verdana"/>
          <w:b/>
          <w:bCs/>
          <w:color w:val="000000"/>
          <w:sz w:val="20"/>
          <w:szCs w:val="20"/>
          <w14:ligatures w14:val="standardContextual"/>
        </w:rPr>
        <w:t>§ 1</w:t>
      </w:r>
    </w:p>
    <w:p w14:paraId="25F0A0E5" w14:textId="77777777" w:rsidR="00664DAC" w:rsidRPr="00664DAC" w:rsidRDefault="00664DAC" w:rsidP="00664DAC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  <w14:ligatures w14:val="standardContextual"/>
        </w:rPr>
      </w:pPr>
      <w:r w:rsidRPr="00664DAC">
        <w:rPr>
          <w:rFonts w:ascii="Verdana" w:hAnsi="Verdana" w:cs="Verdana"/>
          <w:b/>
          <w:bCs/>
          <w:color w:val="000000"/>
          <w:sz w:val="20"/>
          <w:szCs w:val="20"/>
          <w14:ligatures w14:val="standardContextual"/>
        </w:rPr>
        <w:t xml:space="preserve">Słownik pojęć </w:t>
      </w:r>
    </w:p>
    <w:p w14:paraId="1B592711" w14:textId="77777777" w:rsidR="00664DAC" w:rsidRPr="00664DAC" w:rsidRDefault="00664DAC" w:rsidP="006B2F74">
      <w:r w:rsidRPr="00664DAC">
        <w:t xml:space="preserve">Ilekroć w niniejszym dokumencie mowa o: </w:t>
      </w:r>
    </w:p>
    <w:p w14:paraId="463C81A8" w14:textId="14C4633D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Wójcie– należy przez to rozumieć Wójta Gminy </w:t>
      </w:r>
      <w:r w:rsidR="006B2F74">
        <w:t>Sobolew</w:t>
      </w:r>
      <w:r w:rsidRPr="00664DAC">
        <w:t xml:space="preserve"> </w:t>
      </w:r>
    </w:p>
    <w:p w14:paraId="1A46D2A4" w14:textId="5CE70E72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Jednostce – należy przez to rozumieć Urząd Gminy </w:t>
      </w:r>
      <w:r w:rsidR="006B2F74">
        <w:t>Sobolew</w:t>
      </w:r>
      <w:r w:rsidRPr="00664DAC">
        <w:t xml:space="preserve"> </w:t>
      </w:r>
    </w:p>
    <w:p w14:paraId="2A0B916E" w14:textId="3B627A28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>Małoletnim</w:t>
      </w:r>
      <w:r w:rsidR="006653BA">
        <w:t>, dziecku</w:t>
      </w:r>
      <w:r w:rsidRPr="00664DAC">
        <w:t xml:space="preserve"> – należy przez to rozumieć każdą osobę do ukończenia 18 roku życia; </w:t>
      </w:r>
    </w:p>
    <w:p w14:paraId="18D6F71D" w14:textId="37D6ACE0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>Pracowniku</w:t>
      </w:r>
      <w:r w:rsidR="006653BA">
        <w:t>, personelu</w:t>
      </w:r>
      <w:r w:rsidRPr="00664DAC">
        <w:t xml:space="preserve"> – należy przez to rozumieć każdą osobę zatrudnioną lub współpracującą z Urzędem Gminy </w:t>
      </w:r>
      <w:r w:rsidR="006B2F74">
        <w:t>Sobolew</w:t>
      </w:r>
      <w:r w:rsidRPr="00664DAC">
        <w:t xml:space="preserve">, bez względu na formę, w tym w szczególności pracownika, zleceniobiorcy, wykonawcy, praktykancie, wolontariuszu, stażyście, itp., który z racji pełnionej funkcji lub wykonywanych zadań mają lub mogą mieć kontakt z małoletnimi; </w:t>
      </w:r>
    </w:p>
    <w:p w14:paraId="09D2D853" w14:textId="0A0607AE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Rodzicu – należy przez to rozumieć przedstawiciela ustawowego małoletniego pozostającego pod ich władzą rodzicielską; jeżeli dziecko pozostaje pod władzą rodzicielską obojga rodziców, każde z nich może działać samodzielnie jako przedstawiciel ustawowy dziecka; </w:t>
      </w:r>
    </w:p>
    <w:p w14:paraId="78C191E2" w14:textId="64A4EC38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Opiekunie – należy przez to rozumieć opiekuna prawnego małoletniego, tj. osobę, która jest przedstawicielem ustawowym małoletniego, może dokonywać czynności prawnych w imieniu małoletniego i ma za zadanie chronić jego interesy prawne, osobiste i finansowe; </w:t>
      </w:r>
    </w:p>
    <w:p w14:paraId="3B634B38" w14:textId="6551705A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Przemocy fizycznej – należy przez to rozumieć każde celowe użycie siły fizycznej skierowane przeciwko innej osobie, mające na celu przekroczenie jej granicy ciała, w szczególności bicie, popychanie, szarpanie; </w:t>
      </w:r>
    </w:p>
    <w:p w14:paraId="6B4976E3" w14:textId="17BBFC0B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Przemocy psychicznej – należy przez to rozumieć powtarzający się wzorzec zachowania w stosunku do małoletniego, mającego na celu wywołanie u niego pogorszenie samopoczucia/samooceny, spowodowanie poczucia zagrożenia, w szczególności zachowanie polegające na wyśmiewaniu małoletniego, karanie przez </w:t>
      </w:r>
      <w:r w:rsidRPr="00664DAC">
        <w:lastRenderedPageBreak/>
        <w:t xml:space="preserve">odmowę szacunku/zainteresowania, stała krytyka, izolacja społeczna, degradacja werbalna (wyzywanie, poniżanie, upokarzanie, zawstydzanie), stosowanie gróźb; </w:t>
      </w:r>
    </w:p>
    <w:p w14:paraId="7C62D09B" w14:textId="0D99CF3D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Przemocy seksualnej – należy przez to rozumieć każdą formę zaangażowania innej osoby w aktywność seksualną, na którą nie wyraża ona zgody lub nie jest w stanie w pełni zrozumieć i wyrazić udzielić świadomej zgody, </w:t>
      </w:r>
    </w:p>
    <w:p w14:paraId="75E9CB1B" w14:textId="1B25A600" w:rsidR="00664DAC" w:rsidRPr="00664DAC" w:rsidRDefault="00664DAC" w:rsidP="006B2F74">
      <w:pPr>
        <w:pStyle w:val="Akapitzlist"/>
        <w:numPr>
          <w:ilvl w:val="0"/>
          <w:numId w:val="2"/>
        </w:numPr>
      </w:pPr>
      <w:r w:rsidRPr="00664DAC">
        <w:t xml:space="preserve">Standardy – należy przez to rozumieć niniejszy dokument wraz z załącznikami, wprowadzonymi na podstawie zarządzenia Wójta Gminy </w:t>
      </w:r>
      <w:r w:rsidR="006B2F74">
        <w:t>Sobolew</w:t>
      </w:r>
      <w:r w:rsidRPr="00664DAC">
        <w:t xml:space="preserve">. </w:t>
      </w:r>
    </w:p>
    <w:p w14:paraId="426FBD17" w14:textId="77777777" w:rsidR="003D2CC3" w:rsidRDefault="003D2CC3" w:rsidP="005D73B6">
      <w:pPr>
        <w:pStyle w:val="Nagwek3"/>
      </w:pPr>
      <w:r>
        <w:t xml:space="preserve">Rozdział 2. </w:t>
      </w:r>
    </w:p>
    <w:p w14:paraId="2D367965" w14:textId="77777777" w:rsidR="00A20798" w:rsidRPr="00A20798" w:rsidRDefault="00A20798" w:rsidP="00A20798">
      <w:pPr>
        <w:pStyle w:val="Nagwek3"/>
      </w:pPr>
      <w:r w:rsidRPr="00A20798">
        <w:t>Zasady zapewniające bezpieczne relacje między małoletnim a personelem</w:t>
      </w:r>
    </w:p>
    <w:p w14:paraId="1DDBE625" w14:textId="41D27CBA" w:rsidR="00A20798" w:rsidRPr="00A20798" w:rsidRDefault="00A20798" w:rsidP="00A20798">
      <w:pPr>
        <w:pStyle w:val="Nagwek3"/>
      </w:pPr>
      <w:r>
        <w:t>Urzędu</w:t>
      </w:r>
      <w:r w:rsidRPr="00A20798">
        <w:t>, a w szczególności zachowania niedozwolone wobec</w:t>
      </w:r>
    </w:p>
    <w:p w14:paraId="1B4CE8E8" w14:textId="72D2D5BD" w:rsidR="00A20798" w:rsidRDefault="00060AA2" w:rsidP="00A20798">
      <w:pPr>
        <w:jc w:val="center"/>
        <w:rPr>
          <w:rFonts w:asciiTheme="majorHAnsi" w:eastAsiaTheme="majorEastAsia" w:hAnsiTheme="majorHAnsi" w:cstheme="majorBidi"/>
          <w:b/>
          <w:szCs w:val="24"/>
        </w:rPr>
      </w:pPr>
      <w:r>
        <w:rPr>
          <w:rFonts w:asciiTheme="majorHAnsi" w:eastAsiaTheme="majorEastAsia" w:hAnsiTheme="majorHAnsi" w:cstheme="majorBidi"/>
          <w:b/>
          <w:szCs w:val="24"/>
        </w:rPr>
        <w:t>m</w:t>
      </w:r>
      <w:r w:rsidR="00A20798" w:rsidRPr="00A20798">
        <w:rPr>
          <w:rFonts w:asciiTheme="majorHAnsi" w:eastAsiaTheme="majorEastAsia" w:hAnsiTheme="majorHAnsi" w:cstheme="majorBidi"/>
          <w:b/>
          <w:szCs w:val="24"/>
        </w:rPr>
        <w:t>ałoletnich</w:t>
      </w:r>
    </w:p>
    <w:p w14:paraId="061AFE73" w14:textId="67C23040" w:rsidR="005D73B6" w:rsidRDefault="003D2CC3" w:rsidP="00A20798">
      <w:pPr>
        <w:jc w:val="center"/>
        <w:rPr>
          <w:b/>
          <w:bCs/>
        </w:rPr>
      </w:pPr>
      <w:r>
        <w:rPr>
          <w:b/>
          <w:bCs/>
        </w:rPr>
        <w:t xml:space="preserve">§ </w:t>
      </w:r>
      <w:r w:rsidR="00A20798">
        <w:rPr>
          <w:b/>
          <w:bCs/>
        </w:rPr>
        <w:t>2</w:t>
      </w:r>
      <w:r>
        <w:rPr>
          <w:b/>
          <w:bCs/>
        </w:rPr>
        <w:t>.</w:t>
      </w:r>
    </w:p>
    <w:p w14:paraId="483CE34F" w14:textId="56E39017" w:rsidR="003D2CC3" w:rsidRDefault="003B6BD1" w:rsidP="001A07CB">
      <w:pPr>
        <w:pStyle w:val="Akapitzlist"/>
        <w:numPr>
          <w:ilvl w:val="0"/>
          <w:numId w:val="3"/>
        </w:numPr>
      </w:pPr>
      <w:r>
        <w:t>Pracownicy</w:t>
      </w:r>
      <w:r w:rsidR="003D2CC3">
        <w:t xml:space="preserve"> traktuj</w:t>
      </w:r>
      <w:r>
        <w:t>ą</w:t>
      </w:r>
      <w:r w:rsidR="003D2CC3">
        <w:t xml:space="preserve"> dzieci równo bez względu na ich płeć, sprawność lub niepełnosprawność, status społeczny, etniczny, kulturowy, religijny i światopogląd. </w:t>
      </w:r>
    </w:p>
    <w:p w14:paraId="62E926B6" w14:textId="45B3E3B5" w:rsidR="003D2CC3" w:rsidRDefault="003D2CC3" w:rsidP="001A07CB">
      <w:pPr>
        <w:pStyle w:val="Akapitzlist"/>
        <w:numPr>
          <w:ilvl w:val="0"/>
          <w:numId w:val="3"/>
        </w:numPr>
      </w:pPr>
      <w:r>
        <w:t xml:space="preserve">Małoletni mają obowiązek m.in.: </w:t>
      </w:r>
    </w:p>
    <w:p w14:paraId="257F0C3B" w14:textId="20F793DE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przestrzegać zasad dotyczących sposobu zachowania, w tym zasad bezpieczeństwa; </w:t>
      </w:r>
    </w:p>
    <w:p w14:paraId="1604ED6E" w14:textId="56F1F00B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słuchać i reagować na polecenia personelu; </w:t>
      </w:r>
    </w:p>
    <w:p w14:paraId="56155F10" w14:textId="5144382F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szanować mienie, zachowywać porządek i czystość; </w:t>
      </w:r>
    </w:p>
    <w:p w14:paraId="0CECDB4E" w14:textId="2B76EA4A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szanować prawa innych; </w:t>
      </w:r>
    </w:p>
    <w:p w14:paraId="75A607CA" w14:textId="11849146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akceptować wzajemną indywidualność; </w:t>
      </w:r>
    </w:p>
    <w:p w14:paraId="7D85C305" w14:textId="210E12C6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przestrzegać zakazu opuszczania miejsca bez zgody personelu; </w:t>
      </w:r>
    </w:p>
    <w:p w14:paraId="0F9793BA" w14:textId="6C753627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informować o oczekiwaniach, potrzebach, problemach i niebezpieczeństwach. </w:t>
      </w:r>
    </w:p>
    <w:p w14:paraId="450AF241" w14:textId="6D247C59" w:rsidR="003D2CC3" w:rsidRDefault="003D2CC3" w:rsidP="001A07CB">
      <w:pPr>
        <w:pStyle w:val="Akapitzlist"/>
        <w:numPr>
          <w:ilvl w:val="0"/>
          <w:numId w:val="3"/>
        </w:numPr>
      </w:pPr>
      <w:r>
        <w:t xml:space="preserve"> Komunikaty bądź działania personelu wobec małoletniego są adekwatne do sytuacji, bezpieczne, uzasadnione i sprawiedliwe wobec innych dzieci. </w:t>
      </w:r>
    </w:p>
    <w:p w14:paraId="4FFC7D7B" w14:textId="741B307E" w:rsidR="003D2CC3" w:rsidRDefault="003D2CC3" w:rsidP="001A07CB">
      <w:pPr>
        <w:pStyle w:val="Akapitzlist"/>
        <w:numPr>
          <w:ilvl w:val="0"/>
          <w:numId w:val="3"/>
        </w:numPr>
      </w:pPr>
      <w:r>
        <w:t xml:space="preserve">W komunikacji z </w:t>
      </w:r>
      <w:r w:rsidR="00E90032">
        <w:t>małoletnimi</w:t>
      </w:r>
      <w:r>
        <w:t xml:space="preserve"> personel zachowuje cierpliwość i szacunek. </w:t>
      </w:r>
    </w:p>
    <w:p w14:paraId="51028135" w14:textId="731B997F" w:rsidR="000E67CB" w:rsidRDefault="000E67CB" w:rsidP="001A07CB">
      <w:pPr>
        <w:pStyle w:val="Akapitzlist"/>
        <w:numPr>
          <w:ilvl w:val="0"/>
          <w:numId w:val="3"/>
        </w:numPr>
      </w:pPr>
      <w:r>
        <w:t xml:space="preserve"> Pracownicy:</w:t>
      </w:r>
    </w:p>
    <w:p w14:paraId="0B56ED75" w14:textId="675C82F9" w:rsidR="000E67CB" w:rsidRDefault="000E67CB" w:rsidP="001A07CB">
      <w:pPr>
        <w:pStyle w:val="Akapitzlist"/>
        <w:numPr>
          <w:ilvl w:val="1"/>
          <w:numId w:val="3"/>
        </w:numPr>
      </w:pPr>
      <w:r>
        <w:t>odnoszą się z szacunkiem do jego innych przekonań, innych doświadczeń, innej perspektywy wynikającej z bycia małoletnim;</w:t>
      </w:r>
    </w:p>
    <w:p w14:paraId="5E1FBA9C" w14:textId="43A3A951" w:rsidR="000E67CB" w:rsidRDefault="000E67CB" w:rsidP="001A07CB">
      <w:pPr>
        <w:pStyle w:val="Akapitzlist"/>
        <w:numPr>
          <w:ilvl w:val="1"/>
          <w:numId w:val="3"/>
        </w:numPr>
      </w:pPr>
      <w:r>
        <w:t>wysłuchują małoletniego z uwagą i traktują jego wypowiedzi i przedstawioną wersję zdarzeń z należytą powagą;</w:t>
      </w:r>
    </w:p>
    <w:p w14:paraId="4410889D" w14:textId="41D21D7E" w:rsidR="000E67CB" w:rsidRDefault="000E67CB" w:rsidP="001A07CB">
      <w:pPr>
        <w:pStyle w:val="Akapitzlist"/>
        <w:numPr>
          <w:ilvl w:val="1"/>
          <w:numId w:val="3"/>
        </w:numPr>
      </w:pPr>
      <w:r>
        <w:t>używają języka pozbawionego ocen, etykiet, dostosowanego do poziomu rozwoju małoletniego;</w:t>
      </w:r>
    </w:p>
    <w:p w14:paraId="7A58B2EF" w14:textId="5CC0EAFF" w:rsidR="000E67CB" w:rsidRDefault="000E67CB" w:rsidP="001A07CB">
      <w:pPr>
        <w:pStyle w:val="Akapitzlist"/>
        <w:numPr>
          <w:ilvl w:val="1"/>
          <w:numId w:val="3"/>
        </w:numPr>
      </w:pPr>
      <w:r>
        <w:t>odnoszą się do małoletniego z szacunkiem, wydając ewentualne polecenia rzeczowo, jasno i konkretnie</w:t>
      </w:r>
      <w:r w:rsidR="00060AA2">
        <w:t>;</w:t>
      </w:r>
    </w:p>
    <w:p w14:paraId="05FCB13A" w14:textId="69EC0578" w:rsidR="000E67CB" w:rsidRDefault="000E67CB" w:rsidP="001A07CB">
      <w:pPr>
        <w:pStyle w:val="Akapitzlist"/>
        <w:numPr>
          <w:ilvl w:val="1"/>
          <w:numId w:val="3"/>
        </w:numPr>
      </w:pPr>
      <w:r>
        <w:t xml:space="preserve">tworzą kulturę otwartości i wzajemnej odpowiedzialności sprzyjającej zgłaszaniu i omawianiu wszelkich zagadnień i problemów dotyczących ochrony </w:t>
      </w:r>
      <w:r w:rsidR="00FB6104">
        <w:t>ma</w:t>
      </w:r>
      <w:r w:rsidR="00D920C1">
        <w:t>ł</w:t>
      </w:r>
      <w:r w:rsidR="00FB6104">
        <w:t>oletnich</w:t>
      </w:r>
      <w:r w:rsidR="00060AA2">
        <w:t>;</w:t>
      </w:r>
    </w:p>
    <w:p w14:paraId="13A0E8C0" w14:textId="319E9794" w:rsidR="003D2CC3" w:rsidRDefault="003D2CC3" w:rsidP="001A07CB">
      <w:pPr>
        <w:pStyle w:val="Akapitzlist"/>
        <w:numPr>
          <w:ilvl w:val="1"/>
          <w:numId w:val="3"/>
        </w:numPr>
      </w:pPr>
      <w:r>
        <w:t>szanuj</w:t>
      </w:r>
      <w:r w:rsidR="000E67CB">
        <w:t>ą</w:t>
      </w:r>
      <w:r>
        <w:t xml:space="preserve"> prawo </w:t>
      </w:r>
      <w:r w:rsidR="00E90032">
        <w:t>małoletnich</w:t>
      </w:r>
      <w:r>
        <w:t xml:space="preserve"> do prywatności</w:t>
      </w:r>
      <w:r w:rsidR="00060AA2">
        <w:t>;</w:t>
      </w:r>
      <w:r>
        <w:t xml:space="preserve"> </w:t>
      </w:r>
    </w:p>
    <w:p w14:paraId="1F0DC81F" w14:textId="2BD1FD40" w:rsidR="003D2CC3" w:rsidRDefault="000E67CB" w:rsidP="001A07CB">
      <w:pPr>
        <w:pStyle w:val="Akapitzlist"/>
        <w:numPr>
          <w:ilvl w:val="1"/>
          <w:numId w:val="3"/>
        </w:numPr>
      </w:pPr>
      <w:r>
        <w:t xml:space="preserve">Nie </w:t>
      </w:r>
      <w:r w:rsidR="003D2CC3">
        <w:t>utrwala</w:t>
      </w:r>
      <w:r>
        <w:t>ją</w:t>
      </w:r>
      <w:r w:rsidR="003D2CC3">
        <w:t xml:space="preserve"> wizerunku </w:t>
      </w:r>
      <w:r w:rsidR="00E90032">
        <w:t xml:space="preserve">małoletnich </w:t>
      </w:r>
      <w:r w:rsidR="003D2CC3">
        <w:t>dla potrzeb prywatnych (np. filmowa</w:t>
      </w:r>
      <w:r>
        <w:t>nie</w:t>
      </w:r>
      <w:r w:rsidR="003D2CC3">
        <w:t>, nagryw</w:t>
      </w:r>
      <w:r>
        <w:t>anie</w:t>
      </w:r>
      <w:r w:rsidR="003D2CC3">
        <w:t xml:space="preserve"> głos</w:t>
      </w:r>
      <w:r>
        <w:t>u</w:t>
      </w:r>
      <w:r w:rsidR="003D2CC3">
        <w:t>, fotografowa</w:t>
      </w:r>
      <w:r>
        <w:t>nie</w:t>
      </w:r>
      <w:r w:rsidR="003D2CC3">
        <w:t xml:space="preserve">). </w:t>
      </w:r>
    </w:p>
    <w:p w14:paraId="6EC313D7" w14:textId="05A18571" w:rsidR="003D2CC3" w:rsidRDefault="003B6BD1" w:rsidP="001A07CB">
      <w:pPr>
        <w:pStyle w:val="Akapitzlist"/>
        <w:numPr>
          <w:ilvl w:val="0"/>
          <w:numId w:val="3"/>
        </w:numPr>
      </w:pPr>
      <w:r>
        <w:lastRenderedPageBreak/>
        <w:t>Pracownikom</w:t>
      </w:r>
      <w:r w:rsidR="003D2CC3">
        <w:t xml:space="preserve"> nie wolno: </w:t>
      </w:r>
    </w:p>
    <w:p w14:paraId="336B948A" w14:textId="77777777" w:rsidR="008B6D04" w:rsidRDefault="008B6D04" w:rsidP="001A07CB">
      <w:pPr>
        <w:pStyle w:val="Akapitzlist"/>
        <w:numPr>
          <w:ilvl w:val="1"/>
          <w:numId w:val="3"/>
        </w:numPr>
      </w:pPr>
      <w:r>
        <w:t xml:space="preserve"> </w:t>
      </w:r>
      <w:r w:rsidR="003D2CC3">
        <w:t>proponować małoletnim alkoholu, wyrobów tytoniowych ani nielegalnych substancji, jak również używać ich w obecności dzieci;</w:t>
      </w:r>
    </w:p>
    <w:p w14:paraId="3970E4FC" w14:textId="74F2B05F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wchodzić w relacje jakiejkolwiek zależności wobec małoletniego lub jego opiekunów; </w:t>
      </w:r>
    </w:p>
    <w:p w14:paraId="3B0D6553" w14:textId="307D9FA2" w:rsidR="003D2CC3" w:rsidRDefault="003D2CC3" w:rsidP="001A07CB">
      <w:pPr>
        <w:pStyle w:val="Akapitzlist"/>
        <w:numPr>
          <w:ilvl w:val="1"/>
          <w:numId w:val="3"/>
        </w:numPr>
      </w:pPr>
      <w:r>
        <w:t xml:space="preserve">stosować działań </w:t>
      </w:r>
      <w:proofErr w:type="spellStart"/>
      <w:r>
        <w:t>prze</w:t>
      </w:r>
      <w:r w:rsidR="00E90032">
        <w:t>m</w:t>
      </w:r>
      <w:r>
        <w:t>ocowych</w:t>
      </w:r>
      <w:proofErr w:type="spellEnd"/>
      <w:r>
        <w:t xml:space="preserve"> wobec małoletniego. </w:t>
      </w:r>
    </w:p>
    <w:p w14:paraId="0BF4E976" w14:textId="642DAF31" w:rsidR="003D2CC3" w:rsidRDefault="003D2CC3" w:rsidP="001A07CB">
      <w:pPr>
        <w:pStyle w:val="Akapitzlist"/>
        <w:numPr>
          <w:ilvl w:val="0"/>
          <w:numId w:val="3"/>
        </w:numPr>
      </w:pPr>
      <w:r>
        <w:t xml:space="preserve">Istnieją sytuacje, w których fizyczny kontakt z małoletnim może być stosowny i spełnia zasady bezpiecznego kontaktu jeśli: </w:t>
      </w:r>
    </w:p>
    <w:p w14:paraId="4DAD1235" w14:textId="57A6AF00" w:rsidR="003D2CC3" w:rsidRDefault="003D2CC3" w:rsidP="001A07CB">
      <w:pPr>
        <w:pStyle w:val="Akapitzlist"/>
        <w:numPr>
          <w:ilvl w:val="1"/>
          <w:numId w:val="12"/>
        </w:numPr>
      </w:pPr>
      <w:r>
        <w:t xml:space="preserve">jest odpowiedzią na potrzeby </w:t>
      </w:r>
      <w:r w:rsidR="00FB6104">
        <w:t>małoletniego</w:t>
      </w:r>
      <w:r>
        <w:t xml:space="preserve"> w danym momencie np. ze względu na strach, smutek, tęsknotę za opiekunem itp.; </w:t>
      </w:r>
    </w:p>
    <w:p w14:paraId="03A059E4" w14:textId="594CF943" w:rsidR="003D2CC3" w:rsidRDefault="003D2CC3" w:rsidP="001A07CB">
      <w:pPr>
        <w:pStyle w:val="Akapitzlist"/>
        <w:numPr>
          <w:ilvl w:val="1"/>
          <w:numId w:val="12"/>
        </w:numPr>
      </w:pPr>
      <w:r>
        <w:t xml:space="preserve">jest ochroną przed upadkiem, atakiem lub inną szczególną sytuacją np. w sytuacji napadu złości i fizycznej agresji oraz </w:t>
      </w:r>
      <w:proofErr w:type="spellStart"/>
      <w:r>
        <w:t>zachowań</w:t>
      </w:r>
      <w:proofErr w:type="spellEnd"/>
      <w:r>
        <w:t xml:space="preserve"> zagrażających </w:t>
      </w:r>
      <w:r w:rsidR="00FB6104">
        <w:t>małoletniemu</w:t>
      </w:r>
      <w:r>
        <w:t xml:space="preserve"> lub innym </w:t>
      </w:r>
      <w:r w:rsidR="00FB6104">
        <w:t>małoletnim</w:t>
      </w:r>
      <w:r>
        <w:t xml:space="preserve">; </w:t>
      </w:r>
    </w:p>
    <w:p w14:paraId="39A5431D" w14:textId="37B7B17B" w:rsidR="003D2CC3" w:rsidRDefault="003D2CC3" w:rsidP="001A07CB">
      <w:pPr>
        <w:pStyle w:val="Akapitzlist"/>
        <w:numPr>
          <w:ilvl w:val="1"/>
          <w:numId w:val="12"/>
        </w:numPr>
      </w:pPr>
      <w:r>
        <w:t xml:space="preserve">jest sposobem na realizację zaleceń wynikających z orzeczenia o potrzebie kształcenia specjalnego. </w:t>
      </w:r>
    </w:p>
    <w:p w14:paraId="035C6DA1" w14:textId="7762AC15" w:rsidR="00664DAC" w:rsidRDefault="003D2CC3" w:rsidP="001A07CB">
      <w:pPr>
        <w:pStyle w:val="Akapitzlist"/>
        <w:numPr>
          <w:ilvl w:val="0"/>
          <w:numId w:val="12"/>
        </w:numPr>
      </w:pPr>
      <w:r>
        <w:t xml:space="preserve"> Kontakt personelu z dziećmi powinien odbywać się wyłącznie w godzinach pracy i dotyczyć celów opiekuńczych lub wychowawczych.</w:t>
      </w:r>
    </w:p>
    <w:p w14:paraId="2FEE0A64" w14:textId="0CF7C867" w:rsidR="00A620A3" w:rsidRDefault="00A620A3" w:rsidP="00A620A3">
      <w:pPr>
        <w:pStyle w:val="Nagwek3"/>
      </w:pPr>
      <w:r>
        <w:t>Rozdział 3</w:t>
      </w:r>
    </w:p>
    <w:p w14:paraId="146AEC86" w14:textId="4B065FEF" w:rsidR="00BD5310" w:rsidRDefault="00A620A3" w:rsidP="00BD5310">
      <w:pPr>
        <w:pStyle w:val="Nagwek3"/>
      </w:pPr>
      <w:r>
        <w:t>Zasady i procedura podejmowania interwencji w sytuacji podejrzenia krzywdzenia lub posiadania informacji o krzywdzeniu małoletniego</w:t>
      </w:r>
      <w:r w:rsidR="00BD5310">
        <w:t xml:space="preserve"> oraz </w:t>
      </w:r>
      <w:r w:rsidR="00DB0A96">
        <w:t>p</w:t>
      </w:r>
      <w:r w:rsidR="00BD5310">
        <w:t>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 Karty”</w:t>
      </w:r>
    </w:p>
    <w:p w14:paraId="7F84E2B3" w14:textId="37A51CCA" w:rsidR="006653BA" w:rsidRDefault="006653BA" w:rsidP="006653BA">
      <w:pPr>
        <w:jc w:val="center"/>
      </w:pPr>
      <w:r w:rsidRPr="006653BA">
        <w:rPr>
          <w:b/>
          <w:bCs/>
        </w:rPr>
        <w:t xml:space="preserve">§ </w:t>
      </w:r>
      <w:r w:rsidR="00F243DB">
        <w:rPr>
          <w:b/>
          <w:bCs/>
        </w:rPr>
        <w:t>3</w:t>
      </w:r>
      <w:r w:rsidRPr="006653BA">
        <w:rPr>
          <w:b/>
          <w:bCs/>
        </w:rPr>
        <w:t>.</w:t>
      </w:r>
    </w:p>
    <w:p w14:paraId="5425F08C" w14:textId="67FB11DB" w:rsidR="006653BA" w:rsidRPr="006653BA" w:rsidRDefault="006653BA" w:rsidP="001A07CB">
      <w:pPr>
        <w:pStyle w:val="Akapitzlist"/>
        <w:numPr>
          <w:ilvl w:val="0"/>
          <w:numId w:val="4"/>
        </w:numPr>
      </w:pPr>
      <w:r w:rsidRPr="006653BA">
        <w:t xml:space="preserve">Personel w ramach wykonywanych obowiązków zwraca uwagę na dobrostan małoletniego oraz czynniki ryzyka i symptomy krzywdzenia dzieci. </w:t>
      </w:r>
    </w:p>
    <w:p w14:paraId="22755B16" w14:textId="59ED0CEC" w:rsidR="006653BA" w:rsidRPr="006653BA" w:rsidRDefault="006653BA" w:rsidP="001A07CB">
      <w:pPr>
        <w:pStyle w:val="Akapitzlist"/>
        <w:numPr>
          <w:ilvl w:val="0"/>
          <w:numId w:val="4"/>
        </w:numPr>
      </w:pPr>
      <w:r w:rsidRPr="006653BA">
        <w:t xml:space="preserve">W przypadku uzyskania informacji o krzywdzeniu małoletniego lub podejrzenia krzywdzenia małoletniego, personel ma obowiązek: </w:t>
      </w:r>
    </w:p>
    <w:p w14:paraId="0B341D62" w14:textId="2BEF3092" w:rsidR="006653BA" w:rsidRPr="006653BA" w:rsidRDefault="006653BA" w:rsidP="001A07CB">
      <w:pPr>
        <w:pStyle w:val="Akapitzlist"/>
        <w:numPr>
          <w:ilvl w:val="1"/>
          <w:numId w:val="4"/>
        </w:numPr>
      </w:pPr>
      <w:r w:rsidRPr="006653BA">
        <w:t xml:space="preserve">wezwać pogotowie, jeżeli wystąpiło poważne uszkodzenie ciała wymagające interwencji medycznej; </w:t>
      </w:r>
    </w:p>
    <w:p w14:paraId="007C756F" w14:textId="77777777" w:rsidR="009C6D6C" w:rsidRDefault="006653BA" w:rsidP="001A07CB">
      <w:pPr>
        <w:pStyle w:val="Akapitzlist"/>
        <w:numPr>
          <w:ilvl w:val="1"/>
          <w:numId w:val="4"/>
        </w:numPr>
      </w:pPr>
      <w:r w:rsidRPr="006653BA">
        <w:t xml:space="preserve">poinformować wójta lub wyznaczoną przez niego osobę o zdarzeniu lub swoich podejrzeniach co do krzywdzenia małoletniego; </w:t>
      </w:r>
    </w:p>
    <w:p w14:paraId="2AC4D8BE" w14:textId="09ED428A" w:rsidR="009C6D6C" w:rsidRDefault="006653BA" w:rsidP="001A07CB">
      <w:pPr>
        <w:pStyle w:val="Akapitzlist"/>
        <w:numPr>
          <w:ilvl w:val="1"/>
          <w:numId w:val="4"/>
        </w:numPr>
      </w:pPr>
      <w:r w:rsidRPr="006653BA">
        <w:t xml:space="preserve"> sporządzić notatkę służbową opisującą zdarzenie, w szczególności przyczynę wystąpienia podejrzenia o krzywdzeniu małoletniego. Wójt lub wyznaczona przez niego osoba o zaistniałej sytuacji zawiadamia opiekunów małoletniego</w:t>
      </w:r>
      <w:r w:rsidR="00042FCF">
        <w:t xml:space="preserve"> oraz w razie konieczności </w:t>
      </w:r>
      <w:r w:rsidR="00042FCF" w:rsidRPr="006653BA">
        <w:t xml:space="preserve">dyrektora jednostki, do której dziecko </w:t>
      </w:r>
      <w:r w:rsidR="00042FCF">
        <w:t>uczęszcza</w:t>
      </w:r>
      <w:r w:rsidRPr="006653BA">
        <w:t xml:space="preserve">; </w:t>
      </w:r>
    </w:p>
    <w:p w14:paraId="56B99C4B" w14:textId="70A0B6D4" w:rsidR="006653BA" w:rsidRDefault="006653BA" w:rsidP="001A07CB">
      <w:pPr>
        <w:pStyle w:val="Akapitzlist"/>
        <w:numPr>
          <w:ilvl w:val="1"/>
          <w:numId w:val="4"/>
        </w:numPr>
      </w:pPr>
      <w:r w:rsidRPr="006653BA">
        <w:t xml:space="preserve">Wójt lub wyznaczona przez niego osoba ustala z dyrektorem jednostki, do której </w:t>
      </w:r>
      <w:r w:rsidR="006F29EA">
        <w:t>dziecka uczęszcza</w:t>
      </w:r>
      <w:r w:rsidRPr="006653BA">
        <w:t xml:space="preserve"> dalsze czynności w tym zakresie, w przypadku gdy zaistnieje taka konieczność - informuje opiekunów o obowiązku zgłoszenia </w:t>
      </w:r>
      <w:r w:rsidR="00BD5310">
        <w:t xml:space="preserve">przez urząd </w:t>
      </w:r>
      <w:r w:rsidRPr="006653BA">
        <w:t xml:space="preserve">podejrzenia krzywdzenia dziecka do odpowiedniej instytucji - prokuratury, policji, sądu rodzinnego, ośrodka pomocy społecznej bądź przewodniczącego zespołu </w:t>
      </w:r>
      <w:r w:rsidRPr="006653BA">
        <w:lastRenderedPageBreak/>
        <w:t>interdyscyplinarnego w celu uruchomienia procedury „Niebieskiej Karty” - w zależności od zdiagnozowanego typu krzywdzenia i skorelowanej z nim interwencji</w:t>
      </w:r>
      <w:r w:rsidR="005A608E">
        <w:t>;</w:t>
      </w:r>
    </w:p>
    <w:p w14:paraId="29ADD12C" w14:textId="220143FF" w:rsidR="006653BA" w:rsidRDefault="006653BA" w:rsidP="001A07CB">
      <w:pPr>
        <w:pStyle w:val="Akapitzlist"/>
        <w:numPr>
          <w:ilvl w:val="1"/>
          <w:numId w:val="4"/>
        </w:numPr>
      </w:pPr>
      <w:r w:rsidRPr="006653BA">
        <w:t>Po poinformowaniu opiekunów o ww. czynnościach, wójt lub wyznaczona przez niego osoba składa zawiadomienie o podejrzeniu przestępstwa do odpowiedniej instytucji, o której mowa w ust.</w:t>
      </w:r>
      <w:r w:rsidR="007B2222">
        <w:t xml:space="preserve"> </w:t>
      </w:r>
      <w:r w:rsidR="00A04ACB">
        <w:t>2.</w:t>
      </w:r>
      <w:r w:rsidRPr="006653BA">
        <w:t>4</w:t>
      </w:r>
      <w:r w:rsidR="005A608E">
        <w:t>;</w:t>
      </w:r>
    </w:p>
    <w:p w14:paraId="0C3E5C5B" w14:textId="6BCBFFD5" w:rsidR="006653BA" w:rsidRDefault="006653BA" w:rsidP="001A07CB">
      <w:pPr>
        <w:pStyle w:val="Akapitzlist"/>
        <w:numPr>
          <w:ilvl w:val="1"/>
          <w:numId w:val="4"/>
        </w:numPr>
      </w:pPr>
      <w:r w:rsidRPr="006653BA">
        <w:t>W przypadku, gdy zachodzi podejrzenie popełnienia wobec małoletniego przestępstwa przeciwko wolności seksualnej i obyczajności na szkodę małoletniego wójt lub wyznaczona przez niego osoba składa zawiadomienie na policję lub do prokuratury</w:t>
      </w:r>
      <w:r w:rsidR="005A608E">
        <w:t>;</w:t>
      </w:r>
      <w:r w:rsidRPr="006653BA">
        <w:t xml:space="preserve"> </w:t>
      </w:r>
    </w:p>
    <w:p w14:paraId="4F69BA97" w14:textId="597419BA" w:rsidR="006653BA" w:rsidRPr="006653BA" w:rsidRDefault="006653BA" w:rsidP="001A07CB">
      <w:pPr>
        <w:pStyle w:val="Akapitzlist"/>
        <w:numPr>
          <w:ilvl w:val="1"/>
          <w:numId w:val="4"/>
        </w:numPr>
      </w:pPr>
      <w:r w:rsidRPr="006653BA">
        <w:t xml:space="preserve">W przypadku każdej interwencji związanej z krzywdzeniem dziecka, personel urzędu ma obowiązek zachować tajemnicę, wyłączając informacje przekazywane uprawnionym instytucjom w ramach działań interwencyjnych. </w:t>
      </w:r>
    </w:p>
    <w:p w14:paraId="01F7F81F" w14:textId="77777777" w:rsidR="00243F7B" w:rsidRPr="00243F7B" w:rsidRDefault="00243F7B" w:rsidP="00243F7B">
      <w:pPr>
        <w:pStyle w:val="Nagwek3"/>
      </w:pPr>
      <w:r w:rsidRPr="00243F7B">
        <w:t xml:space="preserve">Rozdział 4. </w:t>
      </w:r>
    </w:p>
    <w:p w14:paraId="20F66A12" w14:textId="77777777" w:rsidR="00243F7B" w:rsidRPr="00243F7B" w:rsidRDefault="00243F7B" w:rsidP="00243F7B">
      <w:pPr>
        <w:pStyle w:val="Nagwek3"/>
      </w:pPr>
      <w:r w:rsidRPr="00243F7B">
        <w:t xml:space="preserve">Zasady przeglądu i aktualizacji standardów oraz zasady ich udostępniania </w:t>
      </w:r>
    </w:p>
    <w:p w14:paraId="0282BB43" w14:textId="00A213E1" w:rsidR="00243F7B" w:rsidRDefault="00243F7B" w:rsidP="00243F7B">
      <w:pPr>
        <w:jc w:val="center"/>
        <w:rPr>
          <w:b/>
          <w:bCs/>
        </w:rPr>
      </w:pPr>
      <w:r w:rsidRPr="00243F7B">
        <w:rPr>
          <w:b/>
          <w:bCs/>
        </w:rPr>
        <w:t xml:space="preserve">§ </w:t>
      </w:r>
      <w:r w:rsidR="00061D09">
        <w:rPr>
          <w:b/>
          <w:bCs/>
        </w:rPr>
        <w:t>4</w:t>
      </w:r>
      <w:r w:rsidRPr="00243F7B">
        <w:rPr>
          <w:b/>
          <w:bCs/>
        </w:rPr>
        <w:t>.</w:t>
      </w:r>
    </w:p>
    <w:p w14:paraId="2016E101" w14:textId="76383DC7" w:rsidR="00243F7B" w:rsidRDefault="00243F7B" w:rsidP="001A07CB">
      <w:pPr>
        <w:pStyle w:val="Akapitzlist"/>
        <w:numPr>
          <w:ilvl w:val="0"/>
          <w:numId w:val="7"/>
        </w:numPr>
      </w:pPr>
      <w:r w:rsidRPr="00243F7B">
        <w:t>Wdrażanie działań dotyczących „Standardów ochrony małoletnich” podlega okresowej analizie i w</w:t>
      </w:r>
      <w:r>
        <w:t xml:space="preserve"> </w:t>
      </w:r>
      <w:r w:rsidRPr="00243F7B">
        <w:t xml:space="preserve">miarę potrzeb modyfikacji. </w:t>
      </w:r>
    </w:p>
    <w:p w14:paraId="28C2AD8B" w14:textId="77777777" w:rsidR="00243F7B" w:rsidRDefault="00243F7B" w:rsidP="001A07CB">
      <w:pPr>
        <w:pStyle w:val="Akapitzlist"/>
        <w:numPr>
          <w:ilvl w:val="0"/>
          <w:numId w:val="7"/>
        </w:numPr>
      </w:pPr>
      <w:r w:rsidRPr="00243F7B">
        <w:t xml:space="preserve">Osoba wyznaczona, co najmniej raz na dwa lata dokonuje oceny standardów w celu zapewnienia ich dostosowania do aktualnych potrzeb, zgodności z przepisami oraz proponuje konieczne zmiany. </w:t>
      </w:r>
    </w:p>
    <w:p w14:paraId="4F888097" w14:textId="77777777" w:rsidR="00243F7B" w:rsidRDefault="00243F7B" w:rsidP="001A07CB">
      <w:pPr>
        <w:pStyle w:val="Akapitzlist"/>
        <w:numPr>
          <w:ilvl w:val="0"/>
          <w:numId w:val="7"/>
        </w:numPr>
      </w:pPr>
      <w:r w:rsidRPr="00243F7B">
        <w:t xml:space="preserve">W ramach oceny dokonywana jest analiza poziomu realizacji Standardów. </w:t>
      </w:r>
    </w:p>
    <w:p w14:paraId="5396D190" w14:textId="3529E1FD" w:rsidR="00243F7B" w:rsidRDefault="00243F7B" w:rsidP="00243F7B">
      <w:pPr>
        <w:jc w:val="center"/>
      </w:pPr>
      <w:r w:rsidRPr="00243F7B">
        <w:rPr>
          <w:b/>
          <w:bCs/>
        </w:rPr>
        <w:t xml:space="preserve">§ </w:t>
      </w:r>
      <w:r w:rsidR="00061D09">
        <w:rPr>
          <w:b/>
          <w:bCs/>
        </w:rPr>
        <w:t>5</w:t>
      </w:r>
      <w:r w:rsidRPr="00243F7B">
        <w:rPr>
          <w:b/>
          <w:bCs/>
        </w:rPr>
        <w:t>.</w:t>
      </w:r>
    </w:p>
    <w:p w14:paraId="78A0DE07" w14:textId="63841F09" w:rsidR="00243F7B" w:rsidRDefault="00243F7B" w:rsidP="001A07CB">
      <w:pPr>
        <w:pStyle w:val="Akapitzlist"/>
        <w:numPr>
          <w:ilvl w:val="0"/>
          <w:numId w:val="5"/>
        </w:numPr>
      </w:pPr>
      <w:r w:rsidRPr="00243F7B">
        <w:t xml:space="preserve"> Wszelkie procedury i dokumenty związane z wprowadzeniem Standardów są udostępniane personelowi przed rozpoczęciem wykonywania zadań (</w:t>
      </w:r>
      <w:r w:rsidR="007B2222">
        <w:t>między innymi</w:t>
      </w:r>
      <w:r w:rsidRPr="00243F7B">
        <w:t xml:space="preserve"> w zakresie dowozu małoletnich do jednostek oświatowych</w:t>
      </w:r>
      <w:r w:rsidR="007B2222">
        <w:t>, w zakresie opieki nad małoletnim praktykantem</w:t>
      </w:r>
      <w:r w:rsidRPr="00243F7B">
        <w:t xml:space="preserve">) lub w terminie 30 dni od ich rozpoczęcia. </w:t>
      </w:r>
    </w:p>
    <w:p w14:paraId="4E72AED9" w14:textId="77777777" w:rsidR="00243F7B" w:rsidRDefault="00243F7B" w:rsidP="001A07CB">
      <w:pPr>
        <w:pStyle w:val="Akapitzlist"/>
        <w:numPr>
          <w:ilvl w:val="0"/>
          <w:numId w:val="5"/>
        </w:numPr>
      </w:pPr>
      <w:r w:rsidRPr="00243F7B">
        <w:t xml:space="preserve">Personel potwierdza pisemnie zapoznanie się z w/w dokumentami. </w:t>
      </w:r>
    </w:p>
    <w:p w14:paraId="20AAA1DC" w14:textId="344D1398" w:rsidR="00243F7B" w:rsidRDefault="00243F7B" w:rsidP="001A07CB">
      <w:pPr>
        <w:pStyle w:val="Akapitzlist"/>
        <w:numPr>
          <w:ilvl w:val="0"/>
          <w:numId w:val="5"/>
        </w:numPr>
      </w:pPr>
      <w:r w:rsidRPr="00243F7B">
        <w:t xml:space="preserve">Małoletni oraz ich opiekunowie otrzymują do zapoznania się i potwierdzenia ich stosowania - procedury i dokumenty związane z wprowadzeniem Standardów. </w:t>
      </w:r>
    </w:p>
    <w:p w14:paraId="4D104565" w14:textId="0BF5727B" w:rsidR="00243F7B" w:rsidRPr="00243F7B" w:rsidRDefault="00243F7B" w:rsidP="001A07CB">
      <w:pPr>
        <w:pStyle w:val="Akapitzlist"/>
        <w:numPr>
          <w:ilvl w:val="0"/>
          <w:numId w:val="5"/>
        </w:numPr>
      </w:pPr>
      <w:r w:rsidRPr="00243F7B">
        <w:t xml:space="preserve">Opiekun dziecka potwierdza pisemnie zapoznanie się z w/w dokumentami. </w:t>
      </w:r>
    </w:p>
    <w:p w14:paraId="60516038" w14:textId="4C6D38D3" w:rsidR="00243F7B" w:rsidRDefault="00243F7B" w:rsidP="00243F7B">
      <w:pPr>
        <w:jc w:val="center"/>
        <w:rPr>
          <w:b/>
          <w:bCs/>
        </w:rPr>
      </w:pPr>
      <w:r w:rsidRPr="00243F7B">
        <w:rPr>
          <w:b/>
          <w:bCs/>
        </w:rPr>
        <w:t xml:space="preserve">§ </w:t>
      </w:r>
      <w:r w:rsidR="00061D09">
        <w:rPr>
          <w:b/>
          <w:bCs/>
        </w:rPr>
        <w:t>6.</w:t>
      </w:r>
    </w:p>
    <w:p w14:paraId="614EE1C8" w14:textId="6A73948A" w:rsidR="00243F7B" w:rsidRDefault="00243F7B" w:rsidP="001A07CB">
      <w:pPr>
        <w:pStyle w:val="Akapitzlist"/>
        <w:numPr>
          <w:ilvl w:val="0"/>
          <w:numId w:val="6"/>
        </w:numPr>
      </w:pPr>
      <w:r w:rsidRPr="00243F7B">
        <w:t>Procedury i dokumenty związane z wprowadzeniem Standardów udostępnione są na stronie internetowej urzędu oraz wywieszone na tablicy ogłoszeń w urzędzie oraz każdorazowo udostępniane przez wójta i personel na żądanie rodzica lub opiekuna.</w:t>
      </w:r>
    </w:p>
    <w:p w14:paraId="7693591E" w14:textId="77777777" w:rsidR="00267387" w:rsidRDefault="00267387" w:rsidP="00267387">
      <w:pPr>
        <w:pStyle w:val="Akapitzlist"/>
        <w:ind w:left="360"/>
      </w:pPr>
    </w:p>
    <w:p w14:paraId="53A82C5D" w14:textId="2388B39B" w:rsidR="00267387" w:rsidRDefault="00267387" w:rsidP="00267387">
      <w:pPr>
        <w:pStyle w:val="Nagwek3"/>
      </w:pPr>
      <w:r>
        <w:lastRenderedPageBreak/>
        <w:t>Rozdział 5</w:t>
      </w:r>
    </w:p>
    <w:p w14:paraId="39C24DA4" w14:textId="6F785EB3" w:rsidR="00267387" w:rsidRPr="00243F7B" w:rsidRDefault="00267387" w:rsidP="00267387">
      <w:pPr>
        <w:pStyle w:val="Nagwek3"/>
      </w:pPr>
      <w:r>
        <w:t>Zakres kompetencji osoby odpowiedzialnej za przygotowanie personelu i przyjmowanie zgłoszeń o zdarzeniach lub udzielenie wsparcia</w:t>
      </w:r>
      <w:r w:rsidR="009E79AC">
        <w:t xml:space="preserve"> oraz sposób dokumentowania i zasady przechowywania ujawnionych lub zgłoszonych incydentów lub zdarzeń zagrażających dobru małoletniemu</w:t>
      </w:r>
    </w:p>
    <w:p w14:paraId="0F249AB4" w14:textId="350BFDA6" w:rsidR="00F4043D" w:rsidRPr="00F4043D" w:rsidRDefault="00F4043D" w:rsidP="00F4043D">
      <w:pPr>
        <w:pStyle w:val="Default"/>
        <w:jc w:val="center"/>
        <w:rPr>
          <w:rFonts w:asciiTheme="minorHAnsi" w:hAnsiTheme="minorHAnsi" w:cstheme="minorBidi"/>
          <w:b/>
          <w:bCs/>
          <w:color w:val="auto"/>
          <w:szCs w:val="22"/>
          <w14:ligatures w14:val="none"/>
        </w:rPr>
      </w:pPr>
      <w:r w:rsidRPr="00F4043D">
        <w:rPr>
          <w:rFonts w:asciiTheme="minorHAnsi" w:hAnsiTheme="minorHAnsi" w:cstheme="minorBidi"/>
          <w:b/>
          <w:bCs/>
          <w:color w:val="auto"/>
          <w:szCs w:val="22"/>
          <w14:ligatures w14:val="none"/>
        </w:rPr>
        <w:t xml:space="preserve">§ </w:t>
      </w:r>
      <w:r w:rsidR="00061D09">
        <w:rPr>
          <w:rFonts w:asciiTheme="minorHAnsi" w:hAnsiTheme="minorHAnsi" w:cstheme="minorBidi"/>
          <w:b/>
          <w:bCs/>
          <w:color w:val="auto"/>
          <w:szCs w:val="22"/>
          <w14:ligatures w14:val="none"/>
        </w:rPr>
        <w:t>7.</w:t>
      </w:r>
    </w:p>
    <w:p w14:paraId="0D91DE9A" w14:textId="1AA7246B" w:rsidR="00F4043D" w:rsidRDefault="00F4043D" w:rsidP="001A07CB">
      <w:pPr>
        <w:pStyle w:val="Default"/>
        <w:numPr>
          <w:ilvl w:val="0"/>
          <w:numId w:val="13"/>
        </w:numPr>
        <w:ind w:left="426"/>
        <w:rPr>
          <w:rFonts w:asciiTheme="minorHAnsi" w:hAnsiTheme="minorHAnsi" w:cstheme="minorBidi"/>
          <w:color w:val="auto"/>
          <w:szCs w:val="22"/>
          <w14:ligatures w14:val="none"/>
        </w:rPr>
      </w:pPr>
      <w:r w:rsidRPr="00F4043D">
        <w:rPr>
          <w:rFonts w:asciiTheme="minorHAnsi" w:hAnsiTheme="minorHAnsi" w:cstheme="minorBidi"/>
          <w:color w:val="auto"/>
          <w:szCs w:val="22"/>
          <w14:ligatures w14:val="none"/>
        </w:rPr>
        <w:t xml:space="preserve">Za przygotowanie personelu do stosowania standardów oraz zasad i procedur opisanych w „Standardach ochrony małoletnich” odpowiada wójt lub osoba przez niego wyznaczona osoba, która odpowiada także za nadzór nad realizacją zasad i procedur, w tym działania interwencyjne. </w:t>
      </w:r>
    </w:p>
    <w:p w14:paraId="3015828D" w14:textId="1FBB2E16" w:rsidR="00F4043D" w:rsidRPr="00507974" w:rsidRDefault="00F4043D" w:rsidP="001A07CB">
      <w:pPr>
        <w:pStyle w:val="Default"/>
        <w:numPr>
          <w:ilvl w:val="0"/>
          <w:numId w:val="13"/>
        </w:numPr>
        <w:ind w:left="426"/>
        <w:rPr>
          <w:rFonts w:asciiTheme="minorHAnsi" w:hAnsiTheme="minorHAnsi" w:cstheme="minorBidi"/>
          <w:color w:val="auto"/>
          <w:szCs w:val="22"/>
          <w14:ligatures w14:val="none"/>
        </w:rPr>
      </w:pPr>
      <w:r w:rsidRPr="00042FCF">
        <w:rPr>
          <w:rFonts w:asciiTheme="minorHAnsi" w:hAnsiTheme="minorHAnsi" w:cstheme="minorBidi"/>
          <w:color w:val="auto"/>
          <w:szCs w:val="22"/>
          <w14:ligatures w14:val="none"/>
        </w:rPr>
        <w:t xml:space="preserve">Osoba, o której mowa w ust. 1 m.in.: </w:t>
      </w:r>
    </w:p>
    <w:p w14:paraId="005D8AD7" w14:textId="77777777" w:rsidR="00F03382" w:rsidRDefault="00F03382" w:rsidP="00507974">
      <w:pPr>
        <w:pStyle w:val="Akapitzlist"/>
        <w:ind w:left="360"/>
      </w:pPr>
      <w:r>
        <w:t>2.1</w:t>
      </w:r>
      <w:r w:rsidR="00F4043D" w:rsidRPr="00F4043D">
        <w:t xml:space="preserve"> przekazuje do zapoznania personelowi „Standardy ochrony małoletnich”;</w:t>
      </w:r>
    </w:p>
    <w:p w14:paraId="2194D7D7" w14:textId="2E8C57D7" w:rsidR="00F4043D" w:rsidRDefault="00F03382" w:rsidP="00507974">
      <w:pPr>
        <w:pStyle w:val="Akapitzlist"/>
        <w:ind w:left="360"/>
      </w:pPr>
      <w:r>
        <w:t>2.2</w:t>
      </w:r>
      <w:r w:rsidR="00F4043D" w:rsidRPr="00F4043D">
        <w:t xml:space="preserve"> zbiera indywidualne oświadczenia o zapoznaniu i stosowaniu zapisów „Standardów ochrony małoletnich”. Treść oświadczenia stanowi </w:t>
      </w:r>
      <w:r w:rsidR="00F4043D" w:rsidRPr="00BE1DFF">
        <w:t xml:space="preserve">załącznik nr 1 </w:t>
      </w:r>
      <w:r w:rsidR="00F4043D" w:rsidRPr="00F4043D">
        <w:t xml:space="preserve">do Standardów ochrony małoletnich; </w:t>
      </w:r>
    </w:p>
    <w:p w14:paraId="662917E3" w14:textId="75572115" w:rsidR="00F4043D" w:rsidRPr="00F4043D" w:rsidRDefault="00F03382" w:rsidP="00507974">
      <w:pPr>
        <w:pStyle w:val="Akapitzlist"/>
        <w:ind w:left="360"/>
      </w:pPr>
      <w:r>
        <w:t>2.3</w:t>
      </w:r>
      <w:r w:rsidR="00F4043D" w:rsidRPr="00F4043D">
        <w:t xml:space="preserve"> przyjmuje zgłoszenia o podejrzeniu krzywdzenia dziecka i podejmowanie działań interwencyjnych; </w:t>
      </w:r>
    </w:p>
    <w:p w14:paraId="23FD1A18" w14:textId="77777777" w:rsidR="00507974" w:rsidRDefault="00F03382" w:rsidP="00C33241">
      <w:pPr>
        <w:pStyle w:val="Akapitzlist"/>
        <w:spacing w:after="0"/>
        <w:ind w:left="360"/>
      </w:pPr>
      <w:r>
        <w:t>2.4</w:t>
      </w:r>
      <w:r w:rsidR="00F4043D" w:rsidRPr="00F4043D">
        <w:t xml:space="preserve"> prowadzi niezbędną dokumentację np. kartę interwencji, rejestr ujawnionych lub zgłoszonych incydentów lub zdarzeń zagrażających dobru małoletniego oraz interwencji - z wykorzystaniem załączników </w:t>
      </w:r>
      <w:r w:rsidR="00F4043D" w:rsidRPr="00BE1DFF">
        <w:t xml:space="preserve">nr 2 i 3 </w:t>
      </w:r>
      <w:r w:rsidR="00F4043D" w:rsidRPr="00F4043D">
        <w:t>do Standardów ochrony małoletnich.</w:t>
      </w:r>
    </w:p>
    <w:p w14:paraId="3250207A" w14:textId="4326D021" w:rsidR="00F4043D" w:rsidRPr="00C33241" w:rsidRDefault="00B15E63" w:rsidP="001A07CB">
      <w:pPr>
        <w:pStyle w:val="Default"/>
        <w:numPr>
          <w:ilvl w:val="0"/>
          <w:numId w:val="13"/>
        </w:numPr>
        <w:ind w:left="426"/>
        <w:rPr>
          <w:rFonts w:asciiTheme="minorHAnsi" w:hAnsiTheme="minorHAnsi" w:cstheme="minorHAnsi"/>
        </w:rPr>
      </w:pPr>
      <w:r w:rsidRPr="00C33241">
        <w:rPr>
          <w:rFonts w:asciiTheme="minorHAnsi" w:hAnsiTheme="minorHAnsi" w:cstheme="minorHAnsi"/>
        </w:rPr>
        <w:t>Wsparcie małoletniego obejmuje różne formy pomocy, których c</w:t>
      </w:r>
      <w:r w:rsidR="00F4043D" w:rsidRPr="00C33241">
        <w:rPr>
          <w:rFonts w:asciiTheme="minorHAnsi" w:hAnsiTheme="minorHAnsi" w:cstheme="minorHAnsi"/>
        </w:rPr>
        <w:t xml:space="preserve">elem jest przede wszystkim: </w:t>
      </w:r>
    </w:p>
    <w:p w14:paraId="2C8B8540" w14:textId="7AEC5CFC" w:rsidR="00F4043D" w:rsidRPr="00C33241" w:rsidRDefault="00F4043D" w:rsidP="001A07CB">
      <w:pPr>
        <w:pStyle w:val="Default"/>
        <w:numPr>
          <w:ilvl w:val="1"/>
          <w:numId w:val="13"/>
        </w:numPr>
        <w:rPr>
          <w:rFonts w:asciiTheme="minorHAnsi" w:hAnsiTheme="minorHAnsi" w:cstheme="minorHAnsi"/>
        </w:rPr>
      </w:pPr>
      <w:r w:rsidRPr="00C33241">
        <w:rPr>
          <w:rFonts w:asciiTheme="minorHAnsi" w:hAnsiTheme="minorHAnsi" w:cstheme="minorHAnsi"/>
        </w:rPr>
        <w:t xml:space="preserve">zainicjowanie działań interwencyjnych we współpracy z dyrektorem jednostki, do której </w:t>
      </w:r>
      <w:r w:rsidR="00B15E63" w:rsidRPr="00C33241">
        <w:rPr>
          <w:rFonts w:asciiTheme="minorHAnsi" w:hAnsiTheme="minorHAnsi" w:cstheme="minorHAnsi"/>
        </w:rPr>
        <w:t xml:space="preserve">uczęszcza </w:t>
      </w:r>
      <w:r w:rsidRPr="00C33241">
        <w:rPr>
          <w:rFonts w:asciiTheme="minorHAnsi" w:hAnsiTheme="minorHAnsi" w:cstheme="minorHAnsi"/>
        </w:rPr>
        <w:t xml:space="preserve">uczeń oraz z innymi instytucjami, jeśli istnieje taka konieczność; </w:t>
      </w:r>
    </w:p>
    <w:p w14:paraId="7F83BD5D" w14:textId="575DC63A" w:rsidR="00F4043D" w:rsidRPr="00C33241" w:rsidRDefault="00F4043D" w:rsidP="001A07CB">
      <w:pPr>
        <w:pStyle w:val="Default"/>
        <w:numPr>
          <w:ilvl w:val="1"/>
          <w:numId w:val="13"/>
        </w:numPr>
        <w:rPr>
          <w:rFonts w:asciiTheme="minorHAnsi" w:hAnsiTheme="minorHAnsi" w:cstheme="minorHAnsi"/>
        </w:rPr>
      </w:pPr>
      <w:r w:rsidRPr="00C33241">
        <w:rPr>
          <w:rFonts w:asciiTheme="minorHAnsi" w:hAnsiTheme="minorHAnsi" w:cstheme="minorHAnsi"/>
        </w:rPr>
        <w:t xml:space="preserve"> współpraca z rodzicami w celu powstrzymania krzywdzenia małoletniego i zapewnienie mu pomocy; </w:t>
      </w:r>
    </w:p>
    <w:p w14:paraId="7C04A62C" w14:textId="075F456D" w:rsidR="00F4043D" w:rsidRPr="00C33241" w:rsidRDefault="00F4043D" w:rsidP="001A07CB">
      <w:pPr>
        <w:pStyle w:val="Default"/>
        <w:numPr>
          <w:ilvl w:val="1"/>
          <w:numId w:val="13"/>
        </w:numPr>
        <w:rPr>
          <w:rFonts w:asciiTheme="minorHAnsi" w:hAnsiTheme="minorHAnsi" w:cstheme="minorHAnsi"/>
        </w:rPr>
      </w:pPr>
      <w:r w:rsidRPr="00C33241">
        <w:rPr>
          <w:rFonts w:asciiTheme="minorHAnsi" w:hAnsiTheme="minorHAnsi" w:cstheme="minorHAnsi"/>
          <w:color w:val="auto"/>
          <w:szCs w:val="22"/>
          <w14:ligatures w14:val="none"/>
        </w:rPr>
        <w:t xml:space="preserve">diagnoza, czy konieczne jest podjęcie działań prawnych; </w:t>
      </w:r>
    </w:p>
    <w:p w14:paraId="5967DCE5" w14:textId="5337566A" w:rsidR="00F4043D" w:rsidRPr="00C33241" w:rsidRDefault="00F4043D" w:rsidP="001A07CB">
      <w:pPr>
        <w:pStyle w:val="Default"/>
        <w:numPr>
          <w:ilvl w:val="0"/>
          <w:numId w:val="13"/>
        </w:numPr>
        <w:ind w:left="426"/>
        <w:rPr>
          <w:rFonts w:asciiTheme="minorHAnsi" w:hAnsiTheme="minorHAnsi" w:cstheme="minorHAnsi"/>
          <w:color w:val="auto"/>
          <w:szCs w:val="22"/>
          <w14:ligatures w14:val="none"/>
        </w:rPr>
      </w:pPr>
      <w:r w:rsidRPr="00C33241">
        <w:rPr>
          <w:rFonts w:asciiTheme="minorHAnsi" w:hAnsiTheme="minorHAnsi" w:cstheme="minorHAnsi"/>
          <w:color w:val="auto"/>
          <w:szCs w:val="22"/>
          <w14:ligatures w14:val="none"/>
        </w:rPr>
        <w:t xml:space="preserve">Dokumentacja dotycząca incydentów przechowywana jest w urzędzie. </w:t>
      </w:r>
    </w:p>
    <w:p w14:paraId="01114DFE" w14:textId="710E78A5" w:rsidR="00272F9B" w:rsidRPr="00C33241" w:rsidRDefault="00F4043D" w:rsidP="001A07CB">
      <w:pPr>
        <w:pStyle w:val="Default"/>
        <w:numPr>
          <w:ilvl w:val="0"/>
          <w:numId w:val="13"/>
        </w:numPr>
        <w:ind w:left="426"/>
        <w:rPr>
          <w:rFonts w:asciiTheme="minorHAnsi" w:hAnsiTheme="minorHAnsi" w:cstheme="minorHAnsi"/>
          <w:color w:val="auto"/>
          <w:szCs w:val="22"/>
          <w14:ligatures w14:val="none"/>
        </w:rPr>
      </w:pPr>
      <w:r w:rsidRPr="00C33241">
        <w:rPr>
          <w:rFonts w:asciiTheme="minorHAnsi" w:hAnsiTheme="minorHAnsi" w:cstheme="minorHAnsi"/>
          <w:color w:val="auto"/>
          <w:szCs w:val="22"/>
          <w14:ligatures w14:val="none"/>
        </w:rPr>
        <w:t xml:space="preserve">Zatrudnia się personel po wcześniejszej weryfikacji w </w:t>
      </w:r>
      <w:r w:rsidR="00B15E63" w:rsidRPr="00C33241">
        <w:rPr>
          <w:rFonts w:asciiTheme="minorHAnsi" w:hAnsiTheme="minorHAnsi" w:cstheme="minorHAnsi"/>
          <w:color w:val="auto"/>
          <w:szCs w:val="22"/>
          <w14:ligatures w14:val="none"/>
        </w:rPr>
        <w:t>odpowiednich rejestrach.</w:t>
      </w:r>
    </w:p>
    <w:p w14:paraId="606C48B7" w14:textId="77777777" w:rsidR="00272F9B" w:rsidRDefault="00272F9B">
      <w:pPr>
        <w:spacing w:after="160" w:line="259" w:lineRule="auto"/>
      </w:pPr>
      <w:r>
        <w:br w:type="page"/>
      </w:r>
    </w:p>
    <w:p w14:paraId="78F8F17F" w14:textId="77777777" w:rsidR="00267387" w:rsidRPr="00267387" w:rsidRDefault="00267387" w:rsidP="00267387">
      <w:pPr>
        <w:pStyle w:val="Nagwek3"/>
      </w:pPr>
      <w:r w:rsidRPr="00267387">
        <w:lastRenderedPageBreak/>
        <w:t xml:space="preserve">Rozdział 6. </w:t>
      </w:r>
    </w:p>
    <w:p w14:paraId="015586CF" w14:textId="77777777" w:rsidR="00267387" w:rsidRPr="00267387" w:rsidRDefault="00267387" w:rsidP="00267387">
      <w:pPr>
        <w:pStyle w:val="Nagwek3"/>
      </w:pPr>
      <w:r w:rsidRPr="00267387">
        <w:t xml:space="preserve">Wymogi dotyczące bezpiecznych relacji między małoletnimi, a w szczególności zachowania niedozwolone </w:t>
      </w:r>
    </w:p>
    <w:p w14:paraId="3A33FFCE" w14:textId="54FA3B16" w:rsidR="00267387" w:rsidRDefault="00267387" w:rsidP="00267387">
      <w:pPr>
        <w:jc w:val="center"/>
        <w:rPr>
          <w:b/>
          <w:bCs/>
        </w:rPr>
      </w:pPr>
      <w:r w:rsidRPr="00267387">
        <w:rPr>
          <w:b/>
          <w:bCs/>
        </w:rPr>
        <w:t xml:space="preserve">§ </w:t>
      </w:r>
      <w:r w:rsidR="00061D09">
        <w:rPr>
          <w:b/>
          <w:bCs/>
        </w:rPr>
        <w:t>8</w:t>
      </w:r>
      <w:r w:rsidRPr="00267387">
        <w:rPr>
          <w:b/>
          <w:bCs/>
        </w:rPr>
        <w:t>.</w:t>
      </w:r>
    </w:p>
    <w:p w14:paraId="49215571" w14:textId="26E6A231" w:rsidR="00267387" w:rsidRPr="00267387" w:rsidRDefault="00267387" w:rsidP="001A07CB">
      <w:pPr>
        <w:pStyle w:val="Akapitzlist"/>
        <w:numPr>
          <w:ilvl w:val="0"/>
          <w:numId w:val="8"/>
        </w:numPr>
      </w:pPr>
      <w:r w:rsidRPr="00267387">
        <w:t xml:space="preserve">Małoletni mają obowiązek odnosić się z szacunkiem do innych małoletnich, dbać o bezpieczeństwo własne i innych, szanować cudzą własność. </w:t>
      </w:r>
    </w:p>
    <w:p w14:paraId="1ED7AA45" w14:textId="77777777" w:rsidR="00267387" w:rsidRPr="00267387" w:rsidRDefault="00267387" w:rsidP="001A07CB">
      <w:pPr>
        <w:numPr>
          <w:ilvl w:val="0"/>
          <w:numId w:val="8"/>
        </w:numPr>
      </w:pPr>
      <w:r w:rsidRPr="00267387">
        <w:t xml:space="preserve">Małoletni mają obowiązek informowania pracowników urzędu o wszelkich formach agresji i przemocy fizycznej, słownej lub psychicznej. </w:t>
      </w:r>
    </w:p>
    <w:p w14:paraId="52ABCC51" w14:textId="77777777" w:rsidR="00267387" w:rsidRPr="00267387" w:rsidRDefault="00267387" w:rsidP="001A07CB">
      <w:pPr>
        <w:numPr>
          <w:ilvl w:val="0"/>
          <w:numId w:val="8"/>
        </w:numPr>
      </w:pPr>
      <w:r w:rsidRPr="00267387">
        <w:t xml:space="preserve">Małoletni powinni, w miarę możliwości, zapobiegać aktom agresji i wandalizmu oraz w miarę możliwości, wspierać osoby dotknięte przemocą. </w:t>
      </w:r>
    </w:p>
    <w:p w14:paraId="23CA228F" w14:textId="77777777" w:rsidR="00267387" w:rsidRPr="00267387" w:rsidRDefault="00267387" w:rsidP="001A07CB">
      <w:pPr>
        <w:numPr>
          <w:ilvl w:val="0"/>
          <w:numId w:val="8"/>
        </w:numPr>
      </w:pPr>
      <w:r w:rsidRPr="00267387">
        <w:t xml:space="preserve">Małoletnim nie wolno posiadać żadnej broni, noży i innych ostrych narzędzi, oraz substancji zabronionych (np. papierosów i e-papierosów, alkoholu, substancji psychoaktywnych, napojów energetycznych). </w:t>
      </w:r>
    </w:p>
    <w:p w14:paraId="1C9C8757" w14:textId="77777777" w:rsidR="00267387" w:rsidRPr="00267387" w:rsidRDefault="00267387" w:rsidP="001A07CB">
      <w:pPr>
        <w:numPr>
          <w:ilvl w:val="0"/>
          <w:numId w:val="8"/>
        </w:numPr>
      </w:pPr>
      <w:r w:rsidRPr="00267387">
        <w:t xml:space="preserve">Małoletnim nie wolno utrwalać wizerunku ani nagrywać innych osób. </w:t>
      </w:r>
    </w:p>
    <w:p w14:paraId="3C00E1B5" w14:textId="212B5201" w:rsidR="00267387" w:rsidRDefault="00267387" w:rsidP="001A07CB">
      <w:pPr>
        <w:numPr>
          <w:ilvl w:val="0"/>
          <w:numId w:val="8"/>
        </w:numPr>
      </w:pPr>
      <w:r w:rsidRPr="00267387">
        <w:t>W relacjach między małoletnimi niedozwolone jest stosowanie agresji fizycznej, słownej i psychicznej, a w szczególności: wszelkich form bicia, popychania, uderzania, zastraszania, niszczenia cudzego mienia, grożenia, wyśmiewania, obrażania, wyzywania, rozpowszechniania plotek i obraźliwych informacji, używania wulgaryzmów, wyłudzania, kradzieży, szykanowania i znęcania się</w:t>
      </w:r>
      <w:r w:rsidR="00D920C1">
        <w:t>.</w:t>
      </w:r>
    </w:p>
    <w:p w14:paraId="35B7CA8B" w14:textId="77777777" w:rsidR="00D30598" w:rsidRDefault="00D30598" w:rsidP="00D30598">
      <w:pPr>
        <w:pStyle w:val="Nagwek3"/>
      </w:pPr>
      <w:r>
        <w:t>Rozdział 7</w:t>
      </w:r>
    </w:p>
    <w:p w14:paraId="13474062" w14:textId="66E1F6A2" w:rsidR="00D30598" w:rsidRDefault="00D30598" w:rsidP="00D30598">
      <w:pPr>
        <w:pStyle w:val="Nagwek3"/>
      </w:pPr>
      <w:r>
        <w:t>Zasady korzystania z urządzeń elektronicznych z dostępem do sieci</w:t>
      </w:r>
    </w:p>
    <w:p w14:paraId="38D5286B" w14:textId="23273E2E" w:rsidR="00A33B66" w:rsidRPr="002E4550" w:rsidRDefault="00A33B66" w:rsidP="00A33B66">
      <w:pPr>
        <w:ind w:left="360"/>
        <w:jc w:val="center"/>
        <w:rPr>
          <w:b/>
          <w:bCs/>
        </w:rPr>
      </w:pPr>
      <w:r w:rsidRPr="002E4550">
        <w:rPr>
          <w:b/>
          <w:bCs/>
        </w:rPr>
        <w:t xml:space="preserve">§ </w:t>
      </w:r>
      <w:r w:rsidR="00061D09">
        <w:rPr>
          <w:b/>
          <w:bCs/>
        </w:rPr>
        <w:t>9.</w:t>
      </w:r>
    </w:p>
    <w:p w14:paraId="0EC28C0F" w14:textId="13F13733" w:rsidR="008F3466" w:rsidRDefault="00B978FA" w:rsidP="001A07CB">
      <w:pPr>
        <w:pStyle w:val="Akapitzlist"/>
        <w:numPr>
          <w:ilvl w:val="0"/>
          <w:numId w:val="11"/>
        </w:numPr>
      </w:pPr>
      <w:r>
        <w:t xml:space="preserve">Urząd nie zapewnia małoletnim </w:t>
      </w:r>
      <w:r w:rsidR="008F3466" w:rsidRPr="008F3466">
        <w:t>dostępu</w:t>
      </w:r>
      <w:r w:rsidRPr="00B978FA">
        <w:t xml:space="preserve"> do urządzeń elektronicznych z dostępem do sieci Internet</w:t>
      </w:r>
      <w:r w:rsidR="008F3466" w:rsidRPr="008F3466">
        <w:t>, dlatego nie ma możliwości ustalenia zasad korzystania z urządzeń elektronicznych z dostępem do Internetu.</w:t>
      </w:r>
    </w:p>
    <w:p w14:paraId="21DC078A" w14:textId="7D14E537" w:rsidR="008F3466" w:rsidRDefault="008F3466" w:rsidP="008F3466">
      <w:pPr>
        <w:pStyle w:val="Nagwek3"/>
      </w:pPr>
      <w:r>
        <w:t>Rozdział 8</w:t>
      </w:r>
    </w:p>
    <w:p w14:paraId="187F0A35" w14:textId="015480C0" w:rsidR="008F3466" w:rsidRDefault="008F3466" w:rsidP="008F3466">
      <w:pPr>
        <w:pStyle w:val="Nagwek3"/>
      </w:pPr>
      <w:r>
        <w:t>Procedury ochrony dzieci przed treściami szkodliwymi i zagrożeniami w sieci Internet oraz utrwalonymi w innej formie</w:t>
      </w:r>
    </w:p>
    <w:p w14:paraId="1A694206" w14:textId="1E2A0FDD" w:rsidR="008F3466" w:rsidRPr="008F3466" w:rsidRDefault="008F3466" w:rsidP="008F3466">
      <w:pPr>
        <w:ind w:left="360"/>
        <w:jc w:val="center"/>
        <w:rPr>
          <w:b/>
          <w:bCs/>
        </w:rPr>
      </w:pPr>
      <w:r w:rsidRPr="008F3466">
        <w:rPr>
          <w:b/>
          <w:bCs/>
        </w:rPr>
        <w:t>§ 1</w:t>
      </w:r>
      <w:r w:rsidR="00061D09">
        <w:rPr>
          <w:b/>
          <w:bCs/>
        </w:rPr>
        <w:t>0.</w:t>
      </w:r>
    </w:p>
    <w:p w14:paraId="6436D90F" w14:textId="747D995C" w:rsidR="00D31F17" w:rsidRDefault="008F3466" w:rsidP="001A07CB">
      <w:pPr>
        <w:pStyle w:val="Akapitzlist"/>
        <w:numPr>
          <w:ilvl w:val="0"/>
          <w:numId w:val="10"/>
        </w:numPr>
      </w:pPr>
      <w:r>
        <w:t xml:space="preserve">Procedury ochrony dzieci przed treściami szkodliwymi i zagrożeniami w sieci Internet oraz utrwalonymi w innej formie nie mogą zostać określone ponieważ </w:t>
      </w:r>
      <w:r w:rsidR="00B978FA">
        <w:t>urząd nie zapewnia małoletnim</w:t>
      </w:r>
      <w:r>
        <w:t xml:space="preserve"> </w:t>
      </w:r>
      <w:r w:rsidR="00B978FA">
        <w:t xml:space="preserve">urządzeń elektronicznych z dostępem do sieci Internet. </w:t>
      </w:r>
    </w:p>
    <w:p w14:paraId="33C054AF" w14:textId="77777777" w:rsidR="008D2B35" w:rsidRDefault="008D2B35" w:rsidP="008D2B35">
      <w:pPr>
        <w:pStyle w:val="Akapitzlist"/>
      </w:pPr>
    </w:p>
    <w:p w14:paraId="02EC3B65" w14:textId="114AD70D" w:rsidR="008D2B35" w:rsidRPr="008D2B35" w:rsidRDefault="008D2B35" w:rsidP="008D2B35">
      <w:pPr>
        <w:pStyle w:val="Nagwek3"/>
      </w:pPr>
      <w:r w:rsidRPr="008D2B35">
        <w:lastRenderedPageBreak/>
        <w:t xml:space="preserve">Rozdział </w:t>
      </w:r>
      <w:r w:rsidR="00EA45CC">
        <w:t>9</w:t>
      </w:r>
    </w:p>
    <w:p w14:paraId="3BAF3FFF" w14:textId="77777777" w:rsidR="008D2B35" w:rsidRPr="008D2B35" w:rsidRDefault="008D2B35" w:rsidP="008D2B35">
      <w:pPr>
        <w:pStyle w:val="Nagwek3"/>
      </w:pPr>
      <w:r w:rsidRPr="008D2B35">
        <w:t xml:space="preserve">Zasady ustalania planu wsparcia małoletniego po ujawnieniu krzywdzenia </w:t>
      </w:r>
    </w:p>
    <w:p w14:paraId="3DF0610A" w14:textId="3740C3BE" w:rsidR="008D2B35" w:rsidRDefault="008D2B35" w:rsidP="008D2B35">
      <w:pPr>
        <w:pStyle w:val="Akapitzlist"/>
        <w:jc w:val="center"/>
        <w:rPr>
          <w:b/>
          <w:bCs/>
        </w:rPr>
      </w:pPr>
      <w:r w:rsidRPr="008D2B35">
        <w:rPr>
          <w:b/>
          <w:bCs/>
        </w:rPr>
        <w:t>§ 1</w:t>
      </w:r>
      <w:r w:rsidR="00061D09">
        <w:rPr>
          <w:b/>
          <w:bCs/>
        </w:rPr>
        <w:t>1</w:t>
      </w:r>
      <w:r w:rsidRPr="008D2B35">
        <w:rPr>
          <w:b/>
          <w:bCs/>
        </w:rPr>
        <w:t>.</w:t>
      </w:r>
    </w:p>
    <w:p w14:paraId="78B0360B" w14:textId="3A29DFB8" w:rsidR="001F39E1" w:rsidRPr="00D07F02" w:rsidRDefault="00D07F02" w:rsidP="001A07CB">
      <w:pPr>
        <w:pStyle w:val="Default"/>
        <w:numPr>
          <w:ilvl w:val="0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 xml:space="preserve">W sytuacji ujawnienia krzywdzenia małoletniego wójt wyznacza pracownika, bądź zespół pracowników zobowiązanych do opracowania planu wsparcia udzielanego krzywdzonemu. </w:t>
      </w:r>
    </w:p>
    <w:p w14:paraId="31E33C35" w14:textId="01FF09F2" w:rsidR="00D07F02" w:rsidRPr="00D07F02" w:rsidRDefault="00D07F02" w:rsidP="001A07CB">
      <w:pPr>
        <w:pStyle w:val="Akapitzlist"/>
        <w:numPr>
          <w:ilvl w:val="0"/>
          <w:numId w:val="14"/>
        </w:numPr>
        <w:spacing w:after="100" w:afterAutospacing="1"/>
        <w:rPr>
          <w:rFonts w:cstheme="minorHAnsi"/>
          <w:color w:val="000000"/>
          <w:szCs w:val="24"/>
          <w14:ligatures w14:val="standardContextual"/>
        </w:rPr>
      </w:pPr>
      <w:r w:rsidRPr="00D07F02">
        <w:rPr>
          <w:rFonts w:cstheme="minorHAnsi"/>
          <w:color w:val="000000"/>
          <w:szCs w:val="24"/>
          <w14:ligatures w14:val="standardContextual"/>
        </w:rPr>
        <w:t xml:space="preserve">W przypadku podejrzenia lub powzięcia informacji, że małoletni doświadcza krzywdzenia należy: </w:t>
      </w:r>
    </w:p>
    <w:p w14:paraId="40A7C5D3" w14:textId="5CBA4D56" w:rsidR="001F39E1" w:rsidRPr="00D07F02" w:rsidRDefault="001F39E1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>przyj</w:t>
      </w:r>
      <w:r w:rsidR="00D07F02" w:rsidRPr="00D07F02">
        <w:rPr>
          <w:rFonts w:asciiTheme="minorHAnsi" w:hAnsiTheme="minorHAnsi" w:cstheme="minorHAnsi"/>
        </w:rPr>
        <w:t>ąć</w:t>
      </w:r>
      <w:r w:rsidRPr="00D07F02">
        <w:rPr>
          <w:rFonts w:asciiTheme="minorHAnsi" w:hAnsiTheme="minorHAnsi" w:cstheme="minorHAnsi"/>
        </w:rPr>
        <w:t xml:space="preserve"> zgłoszenie o krzywdzeniu lub podejrzeniu krzywdzenia dziecka;</w:t>
      </w:r>
    </w:p>
    <w:p w14:paraId="7F5CF9D4" w14:textId="1BC4BAE4" w:rsidR="001F39E1" w:rsidRPr="00D07F02" w:rsidRDefault="00D07F02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>przeprowadzić</w:t>
      </w:r>
      <w:r w:rsidR="001F39E1" w:rsidRPr="00D07F02">
        <w:rPr>
          <w:rFonts w:asciiTheme="minorHAnsi" w:hAnsiTheme="minorHAnsi" w:cstheme="minorHAnsi"/>
        </w:rPr>
        <w:t xml:space="preserve"> rozmow</w:t>
      </w:r>
      <w:r w:rsidRPr="00D07F02">
        <w:rPr>
          <w:rFonts w:asciiTheme="minorHAnsi" w:hAnsiTheme="minorHAnsi" w:cstheme="minorHAnsi"/>
        </w:rPr>
        <w:t>ę</w:t>
      </w:r>
      <w:r w:rsidR="001F39E1" w:rsidRPr="00D07F02">
        <w:rPr>
          <w:rFonts w:asciiTheme="minorHAnsi" w:hAnsiTheme="minorHAnsi" w:cstheme="minorHAnsi"/>
        </w:rPr>
        <w:t xml:space="preserve"> z rodzicami lub opiekunami prawnymi;</w:t>
      </w:r>
    </w:p>
    <w:p w14:paraId="0BF8408F" w14:textId="54A71583" w:rsidR="001F39E1" w:rsidRPr="00D07F02" w:rsidRDefault="001F39E1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 xml:space="preserve">w sytuacjach podejrzenia przemocy domowej wobec dziecka </w:t>
      </w:r>
      <w:r w:rsidR="00D07F02" w:rsidRPr="00D07F02">
        <w:rPr>
          <w:rFonts w:asciiTheme="minorHAnsi" w:hAnsiTheme="minorHAnsi" w:cstheme="minorHAnsi"/>
        </w:rPr>
        <w:t>podjąć</w:t>
      </w:r>
      <w:r w:rsidRPr="00D07F02">
        <w:rPr>
          <w:rFonts w:asciiTheme="minorHAnsi" w:hAnsiTheme="minorHAnsi" w:cstheme="minorHAnsi"/>
        </w:rPr>
        <w:t xml:space="preserve"> decyzję o złożeniu wniosku do Zespołu Interwencyjnego o uruchomienie procedury „Niebieska Karta”;</w:t>
      </w:r>
    </w:p>
    <w:p w14:paraId="7019ECCB" w14:textId="33DA5246" w:rsidR="001F39E1" w:rsidRPr="00D07F02" w:rsidRDefault="001F39E1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 xml:space="preserve">w przypadku, gdy dziecko doświadcza przemocy domowej lub jeżeli rodzice odmawiają współpracy </w:t>
      </w:r>
      <w:r w:rsidR="00D07F02" w:rsidRPr="00D07F02">
        <w:rPr>
          <w:rFonts w:asciiTheme="minorHAnsi" w:hAnsiTheme="minorHAnsi" w:cstheme="minorHAnsi"/>
        </w:rPr>
        <w:t xml:space="preserve">złożyć </w:t>
      </w:r>
      <w:r w:rsidRPr="00D07F02">
        <w:rPr>
          <w:rFonts w:asciiTheme="minorHAnsi" w:hAnsiTheme="minorHAnsi" w:cstheme="minorHAnsi"/>
        </w:rPr>
        <w:t>odpowiednio wniosek o wgląd w sytuację rodziny do sądu lub zawiadamia prokuraturę o podejrzeniu przestępstwa;</w:t>
      </w:r>
    </w:p>
    <w:p w14:paraId="23FCEEA7" w14:textId="1EE3179F" w:rsidR="001F39E1" w:rsidRPr="00D07F02" w:rsidRDefault="001F39E1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>w przypadku zagrożenia zdrowia lub życia dziecka natychmiast z</w:t>
      </w:r>
      <w:r w:rsidR="00D07F02" w:rsidRPr="00D07F02">
        <w:rPr>
          <w:rFonts w:asciiTheme="minorHAnsi" w:hAnsiTheme="minorHAnsi" w:cstheme="minorHAnsi"/>
        </w:rPr>
        <w:t>awiadomić</w:t>
      </w:r>
      <w:r w:rsidRPr="00D07F02">
        <w:rPr>
          <w:rFonts w:asciiTheme="minorHAnsi" w:hAnsiTheme="minorHAnsi" w:cstheme="minorHAnsi"/>
        </w:rPr>
        <w:t xml:space="preserve"> policję;</w:t>
      </w:r>
    </w:p>
    <w:p w14:paraId="45A528B1" w14:textId="0ACDA662" w:rsidR="001F39E1" w:rsidRPr="00D07F02" w:rsidRDefault="001F39E1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>w sytuacji gdy sprawcą przemocy jest osoba dorosła spoza rodziny z</w:t>
      </w:r>
      <w:r w:rsidR="00D07F02" w:rsidRPr="00D07F02">
        <w:rPr>
          <w:rFonts w:asciiTheme="minorHAnsi" w:hAnsiTheme="minorHAnsi" w:cstheme="minorHAnsi"/>
        </w:rPr>
        <w:t xml:space="preserve">awiadomić </w:t>
      </w:r>
      <w:r w:rsidRPr="00D07F02">
        <w:rPr>
          <w:rFonts w:asciiTheme="minorHAnsi" w:hAnsiTheme="minorHAnsi" w:cstheme="minorHAnsi"/>
        </w:rPr>
        <w:t>policję;</w:t>
      </w:r>
    </w:p>
    <w:p w14:paraId="46F111F2" w14:textId="0B09B7BB" w:rsidR="001F39E1" w:rsidRPr="00D07F02" w:rsidRDefault="001F39E1" w:rsidP="001A07CB">
      <w:pPr>
        <w:pStyle w:val="Default"/>
        <w:numPr>
          <w:ilvl w:val="1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 xml:space="preserve">w przypadku, gdy sprawcą przemocy jest nieletni (a wcześniejsze metody postępowania okazały się nieskuteczne) </w:t>
      </w:r>
      <w:r w:rsidR="00D07F02" w:rsidRPr="00D07F02">
        <w:rPr>
          <w:rFonts w:asciiTheme="minorHAnsi" w:hAnsiTheme="minorHAnsi" w:cstheme="minorHAnsi"/>
        </w:rPr>
        <w:t>zawiadomić</w:t>
      </w:r>
      <w:r w:rsidRPr="00D07F02">
        <w:rPr>
          <w:rFonts w:asciiTheme="minorHAnsi" w:hAnsiTheme="minorHAnsi" w:cstheme="minorHAnsi"/>
        </w:rPr>
        <w:t xml:space="preserve"> sąd;</w:t>
      </w:r>
    </w:p>
    <w:p w14:paraId="383D75DC" w14:textId="77777777" w:rsidR="00D07F02" w:rsidRPr="00D07F02" w:rsidRDefault="00D07F02" w:rsidP="001A07CB">
      <w:pPr>
        <w:pStyle w:val="Akapitzlist"/>
        <w:numPr>
          <w:ilvl w:val="1"/>
          <w:numId w:val="14"/>
        </w:numPr>
        <w:spacing w:after="0"/>
        <w:rPr>
          <w:rFonts w:cstheme="minorHAnsi"/>
          <w:color w:val="000000"/>
          <w:szCs w:val="24"/>
          <w14:ligatures w14:val="standardContextual"/>
        </w:rPr>
      </w:pPr>
      <w:r w:rsidRPr="00D07F02">
        <w:rPr>
          <w:rFonts w:cstheme="minorHAnsi"/>
          <w:color w:val="000000"/>
          <w:szCs w:val="24"/>
          <w14:ligatures w14:val="standardContextual"/>
        </w:rPr>
        <w:t>powiadomić dyrektora szkoły, do której uczęszcza uczeń oraz osobę odpowiedzialną za przyjmowanie zgłoszeń o podejrzeniu krzywdzenia małoletniego;</w:t>
      </w:r>
    </w:p>
    <w:p w14:paraId="060170AC" w14:textId="77777777" w:rsidR="00D07F02" w:rsidRPr="00D07F02" w:rsidRDefault="00D07F02" w:rsidP="001A07CB">
      <w:pPr>
        <w:pStyle w:val="Default"/>
        <w:numPr>
          <w:ilvl w:val="0"/>
          <w:numId w:val="14"/>
        </w:numPr>
        <w:rPr>
          <w:rFonts w:asciiTheme="minorHAnsi" w:hAnsiTheme="minorHAnsi" w:cstheme="minorHAnsi"/>
        </w:rPr>
      </w:pPr>
      <w:r w:rsidRPr="00D07F02">
        <w:rPr>
          <w:rFonts w:asciiTheme="minorHAnsi" w:hAnsiTheme="minorHAnsi" w:cstheme="minorHAnsi"/>
        </w:rPr>
        <w:t xml:space="preserve">W przypadku podejrzenia lub powzięcia informacji, o krzywdzeniu małoletniego każdorazowo należy wypełnić Kartę interwencji, stanowiącą załącznik nr 2 do Standardów ochrony małoletnich. </w:t>
      </w:r>
    </w:p>
    <w:p w14:paraId="54BFDF7D" w14:textId="3719D23A" w:rsidR="00D07F02" w:rsidRPr="00D07F02" w:rsidRDefault="00D07F02" w:rsidP="00D07F02">
      <w:pPr>
        <w:pStyle w:val="Default"/>
        <w:ind w:left="720"/>
        <w:rPr>
          <w:rFonts w:asciiTheme="minorHAnsi" w:hAnsiTheme="minorHAnsi" w:cstheme="minorHAnsi"/>
        </w:rPr>
      </w:pPr>
    </w:p>
    <w:p w14:paraId="1AF6CA29" w14:textId="77777777" w:rsidR="00B82A59" w:rsidRPr="00D07F02" w:rsidRDefault="00B82A59" w:rsidP="00B82A5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24A13D5" w14:textId="028DC1B2" w:rsidR="00C4311D" w:rsidRDefault="00C4311D">
      <w:pPr>
        <w:spacing w:after="160" w:line="259" w:lineRule="auto"/>
      </w:pPr>
      <w:r>
        <w:br w:type="page"/>
      </w:r>
    </w:p>
    <w:p w14:paraId="253728CD" w14:textId="77777777" w:rsidR="00DA182F" w:rsidRPr="003D21CE" w:rsidRDefault="00DA182F" w:rsidP="003D21CE">
      <w:pPr>
        <w:pStyle w:val="Nagwek4"/>
      </w:pPr>
      <w:r w:rsidRPr="003D21CE">
        <w:lastRenderedPageBreak/>
        <w:t>Załącznik nr 1</w:t>
      </w:r>
    </w:p>
    <w:p w14:paraId="39BBF874" w14:textId="50250E2C" w:rsidR="00D31F17" w:rsidRPr="003D21CE" w:rsidRDefault="00D31F17" w:rsidP="00272F9B">
      <w:pPr>
        <w:pStyle w:val="Nagwek4"/>
        <w:spacing w:after="600"/>
      </w:pPr>
      <w:r w:rsidRPr="003D21CE">
        <w:t>Oświadczenie o zaznajomieniu się i przyjęciu do stosowaniu Standardów ochrony małoletnich</w:t>
      </w:r>
    </w:p>
    <w:p w14:paraId="7B37558D" w14:textId="77C9659F" w:rsidR="00D31F17" w:rsidRDefault="00272F9B" w:rsidP="00272F9B">
      <w:pPr>
        <w:tabs>
          <w:tab w:val="left" w:leader="dot" w:pos="5103"/>
        </w:tabs>
      </w:pPr>
      <w:r>
        <w:tab/>
      </w:r>
    </w:p>
    <w:p w14:paraId="14D9F324" w14:textId="7AC33958" w:rsidR="00D31F17" w:rsidRDefault="00D31F17" w:rsidP="00D31F17">
      <w:pPr>
        <w:ind w:left="360"/>
      </w:pPr>
      <w:r>
        <w:t>Imię i nazwisko rodzica/pracownika</w:t>
      </w:r>
    </w:p>
    <w:p w14:paraId="08517BBB" w14:textId="3CB51791" w:rsidR="00D31F17" w:rsidRDefault="00272F9B" w:rsidP="00272F9B">
      <w:pPr>
        <w:tabs>
          <w:tab w:val="left" w:leader="dot" w:pos="5103"/>
        </w:tabs>
      </w:pPr>
      <w:r>
        <w:tab/>
      </w:r>
    </w:p>
    <w:p w14:paraId="39046BA2" w14:textId="77777777" w:rsidR="00D31F17" w:rsidRDefault="00D31F17" w:rsidP="00D31F17">
      <w:pPr>
        <w:ind w:left="360"/>
      </w:pPr>
      <w:r>
        <w:t>Imię i nazwisko dziecka</w:t>
      </w:r>
    </w:p>
    <w:p w14:paraId="06D6C8C5" w14:textId="503AE99E" w:rsidR="00272F9B" w:rsidRDefault="00272F9B" w:rsidP="00272F9B">
      <w:pPr>
        <w:tabs>
          <w:tab w:val="left" w:leader="dot" w:pos="5103"/>
        </w:tabs>
      </w:pPr>
      <w:r>
        <w:tab/>
      </w:r>
    </w:p>
    <w:p w14:paraId="2993F84A" w14:textId="170DC8A3" w:rsidR="00D31F17" w:rsidRDefault="00D31F17" w:rsidP="00D31F17">
      <w:pPr>
        <w:ind w:left="360"/>
      </w:pPr>
      <w:r>
        <w:t>miejscowość, data</w:t>
      </w:r>
    </w:p>
    <w:p w14:paraId="239D402C" w14:textId="4E1445B6" w:rsidR="00D31F17" w:rsidRDefault="00D31F17" w:rsidP="00272F9B">
      <w:pPr>
        <w:tabs>
          <w:tab w:val="left" w:leader="dot" w:pos="2268"/>
          <w:tab w:val="left" w:leader="dot" w:pos="7371"/>
        </w:tabs>
        <w:ind w:left="357"/>
      </w:pPr>
      <w:r>
        <w:t>Ja, niżej podpisana/</w:t>
      </w:r>
      <w:proofErr w:type="spellStart"/>
      <w:r>
        <w:t>ny</w:t>
      </w:r>
      <w:proofErr w:type="spellEnd"/>
      <w:r>
        <w:t xml:space="preserve"> </w:t>
      </w:r>
      <w:r w:rsidR="00272F9B">
        <w:tab/>
      </w:r>
      <w:r w:rsidR="00051BEA">
        <w:t>(</w:t>
      </w:r>
      <w:r>
        <w:t>rodzic dziecka/pracownik</w:t>
      </w:r>
      <w:r w:rsidR="00051BEA">
        <w:t>)</w:t>
      </w:r>
      <w:r>
        <w:t xml:space="preserve"> </w:t>
      </w:r>
      <w:r w:rsidR="00272F9B">
        <w:tab/>
      </w:r>
      <w:r>
        <w:t xml:space="preserve"> (forma zatrudnienia - np. umowa zlecenia,</w:t>
      </w:r>
      <w:r w:rsidR="00EC48B5">
        <w:t xml:space="preserve"> mowa o pracę, </w:t>
      </w:r>
      <w:r>
        <w:t>stażysta itp.) oświadczam, iż w całości zapoznałam/</w:t>
      </w:r>
      <w:proofErr w:type="spellStart"/>
      <w:r>
        <w:t>łem</w:t>
      </w:r>
      <w:proofErr w:type="spellEnd"/>
      <w:r>
        <w:t xml:space="preserve"> się z dokumentem „Standardy ochrony małoletnich”</w:t>
      </w:r>
      <w:r w:rsidR="00DA182F">
        <w:t xml:space="preserve"> </w:t>
      </w:r>
      <w:r>
        <w:t>i zobowiązuję się do przestrzegania ustalonych standardów oraz stosowania zasad i procedur.</w:t>
      </w:r>
    </w:p>
    <w:p w14:paraId="7FE3AF03" w14:textId="77777777" w:rsidR="00DA182F" w:rsidRDefault="00DA182F" w:rsidP="00D31F17">
      <w:pPr>
        <w:ind w:left="360"/>
      </w:pPr>
    </w:p>
    <w:p w14:paraId="02DBA7CA" w14:textId="77777777" w:rsidR="00DA182F" w:rsidRDefault="00DA182F" w:rsidP="00D31F17">
      <w:pPr>
        <w:ind w:left="360"/>
      </w:pPr>
    </w:p>
    <w:p w14:paraId="6B5FDE00" w14:textId="6C49B426" w:rsidR="00272F9B" w:rsidRDefault="00272F9B" w:rsidP="00272F9B">
      <w:pPr>
        <w:tabs>
          <w:tab w:val="left" w:leader="dot" w:pos="5103"/>
        </w:tabs>
        <w:ind w:left="357"/>
      </w:pPr>
      <w:r>
        <w:tab/>
      </w:r>
    </w:p>
    <w:p w14:paraId="225241FB" w14:textId="4F0A8A90" w:rsidR="00D31F17" w:rsidRDefault="00D31F17" w:rsidP="00272F9B">
      <w:pPr>
        <w:ind w:left="360"/>
      </w:pPr>
      <w:r>
        <w:t>(podpis)</w:t>
      </w:r>
    </w:p>
    <w:p w14:paraId="03903B22" w14:textId="5612AF5B" w:rsidR="00684F74" w:rsidRDefault="00684F74" w:rsidP="00D920C1">
      <w:pPr>
        <w:ind w:left="360"/>
      </w:pPr>
      <w:r>
        <w:br w:type="page"/>
      </w:r>
    </w:p>
    <w:p w14:paraId="620B4002" w14:textId="47B074FA" w:rsidR="001E510B" w:rsidRDefault="001E510B" w:rsidP="001E510B">
      <w:pPr>
        <w:pStyle w:val="Nagwek4"/>
      </w:pPr>
      <w:r>
        <w:lastRenderedPageBreak/>
        <w:t xml:space="preserve">Załącznik nr 2 - Karta interwencji </w:t>
      </w:r>
    </w:p>
    <w:p w14:paraId="64A36E0F" w14:textId="544CCF32" w:rsidR="001E510B" w:rsidRPr="00946999" w:rsidRDefault="001E510B" w:rsidP="001A07CB">
      <w:pPr>
        <w:pStyle w:val="Default"/>
        <w:numPr>
          <w:ilvl w:val="0"/>
          <w:numId w:val="9"/>
        </w:numPr>
        <w:tabs>
          <w:tab w:val="center" w:leader="dot" w:pos="2835"/>
          <w:tab w:val="left" w:leader="dot" w:pos="5103"/>
        </w:tabs>
        <w:spacing w:after="141"/>
        <w:ind w:left="357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>Numer karty</w:t>
      </w:r>
      <w:r w:rsidR="00051BE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051BEA">
        <w:rPr>
          <w:rFonts w:asciiTheme="minorHAnsi" w:hAnsiTheme="minorHAnsi" w:cstheme="minorHAnsi"/>
          <w:color w:val="auto"/>
          <w:sz w:val="22"/>
          <w:szCs w:val="22"/>
        </w:rPr>
        <w:tab/>
        <w:t>/</w:t>
      </w:r>
      <w:r w:rsidR="00051BE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rok </w:t>
      </w:r>
    </w:p>
    <w:p w14:paraId="6CC2246A" w14:textId="7FF16FC4" w:rsidR="001E510B" w:rsidRPr="00946999" w:rsidRDefault="001E510B" w:rsidP="001A07CB">
      <w:pPr>
        <w:pStyle w:val="Default"/>
        <w:numPr>
          <w:ilvl w:val="0"/>
          <w:numId w:val="9"/>
        </w:numPr>
        <w:tabs>
          <w:tab w:val="left" w:pos="1985"/>
          <w:tab w:val="left" w:leader="dot" w:pos="9072"/>
        </w:tabs>
        <w:spacing w:after="141"/>
        <w:ind w:left="357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Data założenia karty </w:t>
      </w:r>
      <w:r w:rsidR="008E459B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6EFBF715" w14:textId="70751DEF" w:rsidR="001E510B" w:rsidRPr="00946999" w:rsidRDefault="001E510B" w:rsidP="001A07CB">
      <w:pPr>
        <w:pStyle w:val="Default"/>
        <w:numPr>
          <w:ilvl w:val="0"/>
          <w:numId w:val="9"/>
        </w:numPr>
        <w:tabs>
          <w:tab w:val="left" w:pos="2268"/>
          <w:tab w:val="left" w:leader="dot" w:pos="9072"/>
        </w:tabs>
        <w:spacing w:after="141"/>
        <w:ind w:left="357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Imię i nazwisko dziecka </w:t>
      </w:r>
      <w:r w:rsidR="008E459B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5342D524" w14:textId="26CD0F86" w:rsidR="001E510B" w:rsidRPr="00946999" w:rsidRDefault="001E510B" w:rsidP="001A07CB">
      <w:pPr>
        <w:pStyle w:val="Default"/>
        <w:numPr>
          <w:ilvl w:val="0"/>
          <w:numId w:val="9"/>
        </w:numPr>
        <w:tabs>
          <w:tab w:val="left" w:pos="2325"/>
          <w:tab w:val="left" w:leader="dot" w:pos="9072"/>
        </w:tabs>
        <w:spacing w:after="141"/>
        <w:ind w:left="357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Data urodzenia dziecka </w:t>
      </w:r>
      <w:r w:rsidR="008E459B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45F7B14D" w14:textId="1CE4D28E" w:rsidR="001E510B" w:rsidRPr="00946999" w:rsidRDefault="001E510B" w:rsidP="001A07CB">
      <w:pPr>
        <w:pStyle w:val="Default"/>
        <w:numPr>
          <w:ilvl w:val="0"/>
          <w:numId w:val="9"/>
        </w:numPr>
        <w:tabs>
          <w:tab w:val="left" w:pos="2835"/>
          <w:tab w:val="left" w:leader="dot" w:pos="9072"/>
        </w:tabs>
        <w:spacing w:after="141"/>
        <w:ind w:left="357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Adres zamieszkania dziecka </w:t>
      </w:r>
      <w:r w:rsidR="008E459B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A59AE0A" w14:textId="77777777" w:rsidR="001E510B" w:rsidRPr="00946999" w:rsidRDefault="001E510B" w:rsidP="001A07CB">
      <w:pPr>
        <w:pStyle w:val="Default"/>
        <w:numPr>
          <w:ilvl w:val="0"/>
          <w:numId w:val="9"/>
        </w:numPr>
        <w:ind w:left="360" w:hanging="360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Przyczyna interwencji, forma krzywdzenia </w:t>
      </w:r>
    </w:p>
    <w:p w14:paraId="78CCA23B" w14:textId="3FA3F06F" w:rsidR="001E510B" w:rsidRPr="00946999" w:rsidRDefault="008E459B" w:rsidP="008E459B">
      <w:pPr>
        <w:pStyle w:val="Default"/>
        <w:tabs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1B6FDBEB" w14:textId="2826903B" w:rsidR="008E459B" w:rsidRDefault="008E459B" w:rsidP="008E459B">
      <w:pPr>
        <w:pStyle w:val="Default"/>
        <w:tabs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767237EE" w14:textId="787EB547" w:rsidR="001E510B" w:rsidRPr="00946999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16D899E7" w14:textId="65DEDB6D" w:rsidR="001E510B" w:rsidRPr="00946999" w:rsidRDefault="001E510B" w:rsidP="001A07CB">
      <w:pPr>
        <w:pStyle w:val="Default"/>
        <w:numPr>
          <w:ilvl w:val="0"/>
          <w:numId w:val="9"/>
        </w:numPr>
        <w:ind w:left="360" w:hanging="360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Osoba zawiadamiająca o krzywdzeniu dziecka </w:t>
      </w:r>
    </w:p>
    <w:p w14:paraId="0E94F0E3" w14:textId="0373A72E" w:rsidR="001E510B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08D31185" w14:textId="2453DF5A" w:rsidR="008E459B" w:rsidRPr="00946999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620F7FF6" w14:textId="66FF674E" w:rsidR="001E510B" w:rsidRPr="00946999" w:rsidRDefault="001E510B" w:rsidP="001A07CB">
      <w:pPr>
        <w:pStyle w:val="Default"/>
        <w:numPr>
          <w:ilvl w:val="0"/>
          <w:numId w:val="9"/>
        </w:numPr>
        <w:ind w:left="360" w:hanging="360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Data i opis podjętych działań </w:t>
      </w:r>
    </w:p>
    <w:p w14:paraId="07ACE8D2" w14:textId="4E4B0607" w:rsidR="001E510B" w:rsidRPr="00946999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1818FEA5" w14:textId="20E91B9B" w:rsidR="00946999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55E1D3EC" w14:textId="5C4449DD" w:rsidR="001E510B" w:rsidRPr="00946999" w:rsidRDefault="001E510B" w:rsidP="001A07CB">
      <w:pPr>
        <w:pStyle w:val="Default"/>
        <w:numPr>
          <w:ilvl w:val="0"/>
          <w:numId w:val="9"/>
        </w:numPr>
        <w:ind w:left="360" w:hanging="360"/>
        <w:rPr>
          <w:rFonts w:asciiTheme="minorHAnsi" w:hAnsiTheme="minorHAnsi" w:cstheme="minorHAnsi"/>
          <w:color w:val="auto"/>
          <w:sz w:val="22"/>
          <w:szCs w:val="22"/>
        </w:rPr>
      </w:pPr>
      <w:r w:rsidRPr="00946999">
        <w:rPr>
          <w:rFonts w:asciiTheme="minorHAnsi" w:hAnsiTheme="minorHAnsi" w:cstheme="minorHAnsi"/>
          <w:color w:val="auto"/>
          <w:sz w:val="22"/>
          <w:szCs w:val="22"/>
        </w:rPr>
        <w:t>Spotkanie z opiekunami dziecka/dyrektorem szkoły, do której uczęszcza dziecko</w:t>
      </w:r>
      <w:r w:rsidR="00946999">
        <w:rPr>
          <w:rFonts w:asciiTheme="minorHAnsi" w:hAnsiTheme="minorHAnsi" w:cstheme="minorHAnsi"/>
          <w:color w:val="auto"/>
          <w:sz w:val="22"/>
          <w:szCs w:val="22"/>
        </w:rPr>
        <w:t>/ opis spotkania</w:t>
      </w:r>
      <w:r w:rsidRPr="0094699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A74BA8F" w14:textId="7522983A" w:rsidR="00946999" w:rsidRPr="00946999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0B55D543" w14:textId="0718CA11" w:rsidR="00946999" w:rsidRPr="00946999" w:rsidRDefault="00946999" w:rsidP="00946999">
      <w:pPr>
        <w:pStyle w:val="Default"/>
        <w:spacing w:after="143"/>
        <w:rPr>
          <w:rFonts w:asciiTheme="minorHAnsi" w:hAnsiTheme="minorHAnsi" w:cstheme="minorHAnsi"/>
          <w:sz w:val="14"/>
          <w:szCs w:val="14"/>
        </w:rPr>
      </w:pPr>
      <w:r w:rsidRPr="00946999">
        <w:rPr>
          <w:rFonts w:asciiTheme="minorHAnsi" w:hAnsiTheme="minorHAnsi" w:cstheme="minorHAnsi"/>
          <w:sz w:val="22"/>
          <w:szCs w:val="22"/>
        </w:rPr>
        <w:t>10. Forma podjętej interwencji (zakreślić właściwe)</w:t>
      </w:r>
      <w:r w:rsidRPr="00946999">
        <w:rPr>
          <w:rFonts w:asciiTheme="minorHAnsi" w:hAnsiTheme="minorHAnsi" w:cstheme="minorHAnsi"/>
          <w:sz w:val="14"/>
          <w:szCs w:val="14"/>
        </w:rPr>
        <w:t xml:space="preserve"> </w:t>
      </w:r>
    </w:p>
    <w:p w14:paraId="76E3287A" w14:textId="77777777" w:rsidR="00946999" w:rsidRPr="00946999" w:rsidRDefault="00946999" w:rsidP="00946999">
      <w:pPr>
        <w:pStyle w:val="Default"/>
        <w:spacing w:after="143"/>
        <w:rPr>
          <w:rFonts w:asciiTheme="minorHAnsi" w:hAnsiTheme="minorHAnsi" w:cstheme="minorHAnsi"/>
          <w:sz w:val="22"/>
          <w:szCs w:val="22"/>
        </w:rPr>
      </w:pPr>
      <w:r w:rsidRPr="00946999">
        <w:rPr>
          <w:rFonts w:asciiTheme="minorHAnsi" w:hAnsiTheme="minorHAnsi" w:cstheme="minorHAnsi"/>
          <w:sz w:val="22"/>
          <w:szCs w:val="22"/>
        </w:rPr>
        <w:t xml:space="preserve">1) zawiadomienie o podejrzeniu popełnienia przestępstwa </w:t>
      </w:r>
    </w:p>
    <w:p w14:paraId="0394D8EB" w14:textId="77777777" w:rsidR="00946999" w:rsidRDefault="00946999" w:rsidP="0094699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46999">
        <w:rPr>
          <w:rFonts w:asciiTheme="minorHAnsi" w:hAnsiTheme="minorHAnsi" w:cstheme="minorHAnsi"/>
          <w:sz w:val="22"/>
          <w:szCs w:val="22"/>
        </w:rPr>
        <w:t xml:space="preserve">2) inny rodzaj interwencji. Jaki? </w:t>
      </w:r>
    </w:p>
    <w:p w14:paraId="7D218A2D" w14:textId="66FEC327" w:rsidR="008E459B" w:rsidRPr="00946999" w:rsidRDefault="008E459B" w:rsidP="008E459B">
      <w:pPr>
        <w:pStyle w:val="Default"/>
        <w:tabs>
          <w:tab w:val="left" w:pos="0"/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03D72C4A" w14:textId="4B36DD35" w:rsidR="00684F74" w:rsidRDefault="008E459B" w:rsidP="00D920C1">
      <w:pPr>
        <w:ind w:left="360"/>
        <w:rPr>
          <w:rFonts w:cstheme="minorHAnsi"/>
        </w:rPr>
      </w:pPr>
      <w:r>
        <w:rPr>
          <w:rFonts w:cstheme="minorHAnsi"/>
        </w:rPr>
        <w:tab/>
      </w:r>
      <w:r w:rsidR="00684F74">
        <w:rPr>
          <w:rFonts w:cstheme="minorHAnsi"/>
        </w:rPr>
        <w:br w:type="page"/>
      </w:r>
    </w:p>
    <w:p w14:paraId="20B2E719" w14:textId="3926156E" w:rsidR="00247D81" w:rsidRDefault="00247D81" w:rsidP="00684F74">
      <w:pPr>
        <w:pStyle w:val="Nagwek4"/>
        <w:spacing w:after="1200"/>
      </w:pPr>
      <w:r>
        <w:lastRenderedPageBreak/>
        <w:t>Załącznik nr 3 Rejestr ujawnionych lub zgłoszonych incydentów lub zdarzeń zagrażających dobru małoletniego oraz interwencji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348"/>
        <w:gridCol w:w="1368"/>
        <w:gridCol w:w="1464"/>
        <w:gridCol w:w="1419"/>
        <w:gridCol w:w="1395"/>
        <w:gridCol w:w="1708"/>
      </w:tblGrid>
      <w:tr w:rsidR="00247D81" w14:paraId="40360D6C" w14:textId="77777777" w:rsidTr="00684F74">
        <w:trPr>
          <w:tblHeader/>
        </w:trPr>
        <w:tc>
          <w:tcPr>
            <w:tcW w:w="1348" w:type="dxa"/>
          </w:tcPr>
          <w:p w14:paraId="7A4AB94C" w14:textId="51F0F06B" w:rsidR="00247D81" w:rsidRPr="00247D81" w:rsidRDefault="00247D81" w:rsidP="00D920C1">
            <w:pPr>
              <w:rPr>
                <w:b/>
                <w:bCs/>
              </w:rPr>
            </w:pPr>
            <w:r w:rsidRPr="00247D81">
              <w:rPr>
                <w:b/>
                <w:bCs/>
              </w:rPr>
              <w:t>L.p.</w:t>
            </w:r>
          </w:p>
        </w:tc>
        <w:tc>
          <w:tcPr>
            <w:tcW w:w="1368" w:type="dxa"/>
          </w:tcPr>
          <w:p w14:paraId="1FB3A254" w14:textId="3ECEF743" w:rsidR="00247D81" w:rsidRPr="00247D81" w:rsidRDefault="00247D81" w:rsidP="00D920C1">
            <w:pPr>
              <w:rPr>
                <w:b/>
                <w:bCs/>
              </w:rPr>
            </w:pPr>
            <w:r w:rsidRPr="00247D81">
              <w:rPr>
                <w:b/>
                <w:bCs/>
              </w:rPr>
              <w:t>Data</w:t>
            </w:r>
          </w:p>
        </w:tc>
        <w:tc>
          <w:tcPr>
            <w:tcW w:w="1464" w:type="dxa"/>
          </w:tcPr>
          <w:p w14:paraId="496744F6" w14:textId="4FDDD2A9" w:rsidR="00247D81" w:rsidRPr="00247D81" w:rsidRDefault="00247D81" w:rsidP="00D920C1">
            <w:pPr>
              <w:rPr>
                <w:b/>
                <w:bCs/>
              </w:rPr>
            </w:pPr>
            <w:r w:rsidRPr="00247D81">
              <w:rPr>
                <w:b/>
                <w:bCs/>
              </w:rPr>
              <w:t>Przedmiot</w:t>
            </w:r>
          </w:p>
        </w:tc>
        <w:tc>
          <w:tcPr>
            <w:tcW w:w="1419" w:type="dxa"/>
          </w:tcPr>
          <w:p w14:paraId="19CD600B" w14:textId="0EF06656" w:rsidR="00247D81" w:rsidRPr="00247D81" w:rsidRDefault="00247D81" w:rsidP="00D920C1">
            <w:pPr>
              <w:rPr>
                <w:b/>
                <w:bCs/>
              </w:rPr>
            </w:pPr>
            <w:r w:rsidRPr="00247D81">
              <w:rPr>
                <w:b/>
                <w:bCs/>
              </w:rPr>
              <w:t>Kogo dotyczy</w:t>
            </w:r>
          </w:p>
        </w:tc>
        <w:tc>
          <w:tcPr>
            <w:tcW w:w="1395" w:type="dxa"/>
          </w:tcPr>
          <w:p w14:paraId="76EA5531" w14:textId="65EABBE7" w:rsidR="00247D81" w:rsidRPr="00247D81" w:rsidRDefault="00247D81" w:rsidP="00D920C1">
            <w:pPr>
              <w:rPr>
                <w:b/>
                <w:bCs/>
              </w:rPr>
            </w:pPr>
            <w:r w:rsidRPr="00247D81">
              <w:rPr>
                <w:b/>
                <w:bCs/>
              </w:rPr>
              <w:t>Kto zgłosił</w:t>
            </w:r>
          </w:p>
        </w:tc>
        <w:tc>
          <w:tcPr>
            <w:tcW w:w="1708" w:type="dxa"/>
          </w:tcPr>
          <w:p w14:paraId="16D338C8" w14:textId="1A17F9C8" w:rsidR="00247D81" w:rsidRPr="00247D81" w:rsidRDefault="00247D81" w:rsidP="00D920C1">
            <w:pPr>
              <w:rPr>
                <w:b/>
                <w:bCs/>
              </w:rPr>
            </w:pPr>
            <w:r w:rsidRPr="00247D81">
              <w:rPr>
                <w:b/>
                <w:bCs/>
              </w:rPr>
              <w:t>Nr karty interwencyjnej</w:t>
            </w:r>
          </w:p>
        </w:tc>
      </w:tr>
      <w:tr w:rsidR="00247D81" w14:paraId="2EDD9C2E" w14:textId="77777777" w:rsidTr="00684F74">
        <w:tc>
          <w:tcPr>
            <w:tcW w:w="1348" w:type="dxa"/>
          </w:tcPr>
          <w:p w14:paraId="74ADCDFC" w14:textId="77777777" w:rsidR="00247D81" w:rsidRDefault="00247D81" w:rsidP="00D920C1"/>
        </w:tc>
        <w:tc>
          <w:tcPr>
            <w:tcW w:w="1368" w:type="dxa"/>
          </w:tcPr>
          <w:p w14:paraId="4AC43003" w14:textId="77777777" w:rsidR="00247D81" w:rsidRDefault="00247D81" w:rsidP="00D920C1"/>
        </w:tc>
        <w:tc>
          <w:tcPr>
            <w:tcW w:w="1464" w:type="dxa"/>
          </w:tcPr>
          <w:p w14:paraId="6372B97B" w14:textId="77777777" w:rsidR="00247D81" w:rsidRDefault="00247D81" w:rsidP="00D920C1"/>
        </w:tc>
        <w:tc>
          <w:tcPr>
            <w:tcW w:w="1419" w:type="dxa"/>
          </w:tcPr>
          <w:p w14:paraId="43428E15" w14:textId="77777777" w:rsidR="00247D81" w:rsidRDefault="00247D81" w:rsidP="00D920C1"/>
        </w:tc>
        <w:tc>
          <w:tcPr>
            <w:tcW w:w="1395" w:type="dxa"/>
          </w:tcPr>
          <w:p w14:paraId="6B5192C5" w14:textId="77777777" w:rsidR="00247D81" w:rsidRDefault="00247D81" w:rsidP="00D920C1"/>
        </w:tc>
        <w:tc>
          <w:tcPr>
            <w:tcW w:w="1708" w:type="dxa"/>
          </w:tcPr>
          <w:p w14:paraId="337872EC" w14:textId="77777777" w:rsidR="00247D81" w:rsidRDefault="00247D81" w:rsidP="00D920C1"/>
        </w:tc>
      </w:tr>
      <w:tr w:rsidR="00247D81" w14:paraId="4F17E8BE" w14:textId="77777777" w:rsidTr="00684F74">
        <w:tc>
          <w:tcPr>
            <w:tcW w:w="1348" w:type="dxa"/>
          </w:tcPr>
          <w:p w14:paraId="06BD5F64" w14:textId="77777777" w:rsidR="00247D81" w:rsidRDefault="00247D81" w:rsidP="00D920C1"/>
        </w:tc>
        <w:tc>
          <w:tcPr>
            <w:tcW w:w="1368" w:type="dxa"/>
          </w:tcPr>
          <w:p w14:paraId="2A01282A" w14:textId="77777777" w:rsidR="00247D81" w:rsidRDefault="00247D81" w:rsidP="00D920C1"/>
        </w:tc>
        <w:tc>
          <w:tcPr>
            <w:tcW w:w="1464" w:type="dxa"/>
          </w:tcPr>
          <w:p w14:paraId="096EACE0" w14:textId="77777777" w:rsidR="00247D81" w:rsidRDefault="00247D81" w:rsidP="00D920C1"/>
        </w:tc>
        <w:tc>
          <w:tcPr>
            <w:tcW w:w="1419" w:type="dxa"/>
          </w:tcPr>
          <w:p w14:paraId="75EACA24" w14:textId="77777777" w:rsidR="00247D81" w:rsidRDefault="00247D81" w:rsidP="00D920C1"/>
        </w:tc>
        <w:tc>
          <w:tcPr>
            <w:tcW w:w="1395" w:type="dxa"/>
          </w:tcPr>
          <w:p w14:paraId="4B59ACD5" w14:textId="77777777" w:rsidR="00247D81" w:rsidRDefault="00247D81" w:rsidP="00D920C1"/>
        </w:tc>
        <w:tc>
          <w:tcPr>
            <w:tcW w:w="1708" w:type="dxa"/>
          </w:tcPr>
          <w:p w14:paraId="4A4834A1" w14:textId="77777777" w:rsidR="00247D81" w:rsidRDefault="00247D81" w:rsidP="00D920C1"/>
        </w:tc>
      </w:tr>
      <w:tr w:rsidR="00247D81" w14:paraId="19085707" w14:textId="77777777" w:rsidTr="00684F74">
        <w:tc>
          <w:tcPr>
            <w:tcW w:w="1348" w:type="dxa"/>
          </w:tcPr>
          <w:p w14:paraId="63489C36" w14:textId="77777777" w:rsidR="00247D81" w:rsidRDefault="00247D81" w:rsidP="00D920C1"/>
        </w:tc>
        <w:tc>
          <w:tcPr>
            <w:tcW w:w="1368" w:type="dxa"/>
          </w:tcPr>
          <w:p w14:paraId="739D9FA0" w14:textId="77777777" w:rsidR="00247D81" w:rsidRDefault="00247D81" w:rsidP="00D920C1"/>
        </w:tc>
        <w:tc>
          <w:tcPr>
            <w:tcW w:w="1464" w:type="dxa"/>
          </w:tcPr>
          <w:p w14:paraId="0101BF6E" w14:textId="77777777" w:rsidR="00247D81" w:rsidRDefault="00247D81" w:rsidP="00D920C1"/>
        </w:tc>
        <w:tc>
          <w:tcPr>
            <w:tcW w:w="1419" w:type="dxa"/>
          </w:tcPr>
          <w:p w14:paraId="3B198DA4" w14:textId="77777777" w:rsidR="00247D81" w:rsidRDefault="00247D81" w:rsidP="00D920C1"/>
        </w:tc>
        <w:tc>
          <w:tcPr>
            <w:tcW w:w="1395" w:type="dxa"/>
          </w:tcPr>
          <w:p w14:paraId="5E5BACA3" w14:textId="77777777" w:rsidR="00247D81" w:rsidRDefault="00247D81" w:rsidP="00D920C1"/>
        </w:tc>
        <w:tc>
          <w:tcPr>
            <w:tcW w:w="1708" w:type="dxa"/>
          </w:tcPr>
          <w:p w14:paraId="7DFAC945" w14:textId="77777777" w:rsidR="00247D81" w:rsidRDefault="00247D81" w:rsidP="00D920C1"/>
        </w:tc>
      </w:tr>
      <w:tr w:rsidR="00247D81" w14:paraId="2064819B" w14:textId="77777777" w:rsidTr="00684F74">
        <w:tc>
          <w:tcPr>
            <w:tcW w:w="1348" w:type="dxa"/>
          </w:tcPr>
          <w:p w14:paraId="6FFF5DDD" w14:textId="77777777" w:rsidR="00247D81" w:rsidRDefault="00247D81" w:rsidP="00D920C1"/>
        </w:tc>
        <w:tc>
          <w:tcPr>
            <w:tcW w:w="1368" w:type="dxa"/>
          </w:tcPr>
          <w:p w14:paraId="32C0DB93" w14:textId="77777777" w:rsidR="00247D81" w:rsidRDefault="00247D81" w:rsidP="00D920C1"/>
        </w:tc>
        <w:tc>
          <w:tcPr>
            <w:tcW w:w="1464" w:type="dxa"/>
          </w:tcPr>
          <w:p w14:paraId="2BB46CA5" w14:textId="77777777" w:rsidR="00247D81" w:rsidRDefault="00247D81" w:rsidP="00D920C1"/>
        </w:tc>
        <w:tc>
          <w:tcPr>
            <w:tcW w:w="1419" w:type="dxa"/>
          </w:tcPr>
          <w:p w14:paraId="43B8D267" w14:textId="77777777" w:rsidR="00247D81" w:rsidRDefault="00247D81" w:rsidP="00D920C1"/>
        </w:tc>
        <w:tc>
          <w:tcPr>
            <w:tcW w:w="1395" w:type="dxa"/>
          </w:tcPr>
          <w:p w14:paraId="246C98CE" w14:textId="77777777" w:rsidR="00247D81" w:rsidRDefault="00247D81" w:rsidP="00D920C1"/>
        </w:tc>
        <w:tc>
          <w:tcPr>
            <w:tcW w:w="1708" w:type="dxa"/>
          </w:tcPr>
          <w:p w14:paraId="752ED313" w14:textId="77777777" w:rsidR="00247D81" w:rsidRDefault="00247D81" w:rsidP="00D920C1"/>
        </w:tc>
      </w:tr>
      <w:tr w:rsidR="00247D81" w14:paraId="3E85473D" w14:textId="77777777" w:rsidTr="00684F74">
        <w:tc>
          <w:tcPr>
            <w:tcW w:w="1348" w:type="dxa"/>
          </w:tcPr>
          <w:p w14:paraId="4ACCDAF8" w14:textId="77777777" w:rsidR="00247D81" w:rsidRDefault="00247D81" w:rsidP="00D920C1"/>
        </w:tc>
        <w:tc>
          <w:tcPr>
            <w:tcW w:w="1368" w:type="dxa"/>
          </w:tcPr>
          <w:p w14:paraId="2FF936C2" w14:textId="77777777" w:rsidR="00247D81" w:rsidRDefault="00247D81" w:rsidP="00D920C1"/>
        </w:tc>
        <w:tc>
          <w:tcPr>
            <w:tcW w:w="1464" w:type="dxa"/>
          </w:tcPr>
          <w:p w14:paraId="06B68214" w14:textId="77777777" w:rsidR="00247D81" w:rsidRDefault="00247D81" w:rsidP="00D920C1"/>
        </w:tc>
        <w:tc>
          <w:tcPr>
            <w:tcW w:w="1419" w:type="dxa"/>
          </w:tcPr>
          <w:p w14:paraId="22A8E553" w14:textId="77777777" w:rsidR="00247D81" w:rsidRDefault="00247D81" w:rsidP="00D920C1"/>
        </w:tc>
        <w:tc>
          <w:tcPr>
            <w:tcW w:w="1395" w:type="dxa"/>
          </w:tcPr>
          <w:p w14:paraId="44727380" w14:textId="77777777" w:rsidR="00247D81" w:rsidRDefault="00247D81" w:rsidP="00D920C1"/>
        </w:tc>
        <w:tc>
          <w:tcPr>
            <w:tcW w:w="1708" w:type="dxa"/>
          </w:tcPr>
          <w:p w14:paraId="75C5C0E0" w14:textId="77777777" w:rsidR="00247D81" w:rsidRDefault="00247D81" w:rsidP="00D920C1"/>
        </w:tc>
      </w:tr>
    </w:tbl>
    <w:p w14:paraId="332A16D2" w14:textId="70BA3A3F" w:rsidR="00684F74" w:rsidRDefault="00684F74" w:rsidP="003D21CE">
      <w:pPr>
        <w:pStyle w:val="Nagwek4"/>
      </w:pPr>
      <w:r>
        <w:br w:type="page"/>
      </w:r>
    </w:p>
    <w:p w14:paraId="6443B95F" w14:textId="5CE3EB77" w:rsidR="00D920C1" w:rsidRDefault="00B10A2A" w:rsidP="00892B3E">
      <w:pPr>
        <w:pStyle w:val="Nagwek4"/>
        <w:spacing w:after="360"/>
      </w:pPr>
      <w:r>
        <w:lastRenderedPageBreak/>
        <w:t>Z</w:t>
      </w:r>
      <w:r w:rsidR="003D21CE">
        <w:t xml:space="preserve">ałącznik nr </w:t>
      </w:r>
      <w:r w:rsidR="00247D81">
        <w:t>4</w:t>
      </w:r>
      <w:r w:rsidR="003D21CE">
        <w:t xml:space="preserve"> – standardy ochrony małoletnich (wersja skrócona dla małoletnich)</w:t>
      </w:r>
    </w:p>
    <w:p w14:paraId="152B57DE" w14:textId="77777777" w:rsidR="00D920C1" w:rsidRDefault="00D920C1" w:rsidP="00892B3E">
      <w:r>
        <w:t>Osoby, które kontaktują się z Tobą podczas wykonywania swojej pracy, powinny zachowywać się grzecznie i z poszanowaniem Twoich potrzeb.</w:t>
      </w:r>
    </w:p>
    <w:p w14:paraId="3AD697C5" w14:textId="77777777" w:rsidR="00D920C1" w:rsidRDefault="00D920C1" w:rsidP="00892B3E">
      <w:r>
        <w:t>Pracownikom nie wolno stosować w stosunku do Ciebie przemocy.</w:t>
      </w:r>
    </w:p>
    <w:p w14:paraId="55893C47" w14:textId="56A0F9E3" w:rsidR="00D920C1" w:rsidRDefault="00D920C1" w:rsidP="00892B3E">
      <w:r>
        <w:t>Masz prawo do zadawania pytań pracownikom Urzędu Gminy Sobolew i otrzymywania na nie wyczerpujących odpowiedzi.</w:t>
      </w:r>
    </w:p>
    <w:p w14:paraId="0CDA5639" w14:textId="77777777" w:rsidR="00D920C1" w:rsidRDefault="00D920C1" w:rsidP="00892B3E">
      <w:r>
        <w:t>Pracownikom nie wolno na Ciebie krzyczeć.</w:t>
      </w:r>
    </w:p>
    <w:p w14:paraId="2F2A87CC" w14:textId="77777777" w:rsidR="00D920C1" w:rsidRDefault="00D920C1" w:rsidP="00892B3E">
      <w:r>
        <w:t>Masz prawo do informacji o wszystkich decyzjach, które są w stosunku do Ciebie podejmowane i wyjaśnienia dlaczego takie są.</w:t>
      </w:r>
    </w:p>
    <w:p w14:paraId="0DA874B4" w14:textId="4FA16691" w:rsidR="00D920C1" w:rsidRDefault="00D920C1" w:rsidP="00892B3E">
      <w:r>
        <w:t>Masz prawo do prywatności. Pracownikom Urzędu Gminy Sobolew nie wolno przekazywać informacji o Tobie innym dorosłym ani dzieciom, z wyjątkiem Twoich rodziców lub opiekunów.</w:t>
      </w:r>
    </w:p>
    <w:p w14:paraId="1291DDD5" w14:textId="77777777" w:rsidR="00D920C1" w:rsidRDefault="00D920C1" w:rsidP="00892B3E">
      <w:r>
        <w:t>Pracownikom nie wolno bez zgody Twojej i Twoich rodziców lub opiekunów robić Ci zdjęć, nagrywać filmów.</w:t>
      </w:r>
    </w:p>
    <w:p w14:paraId="00F7EFF3" w14:textId="77777777" w:rsidR="00D920C1" w:rsidRDefault="00D920C1" w:rsidP="00892B3E">
      <w:r>
        <w:t>Pracownikom nie wolno zachowywać się w Twojej obecności niewłaściwie, używać wulgarnych słów, gestów lub żartów, obrażać kogokolwiek, nawiązywać w wypowiedziach do Twojej atrakcyjności, używać przemocy.</w:t>
      </w:r>
    </w:p>
    <w:p w14:paraId="42BD0043" w14:textId="77777777" w:rsidR="00D920C1" w:rsidRDefault="00D920C1" w:rsidP="00892B3E">
      <w:r>
        <w:t>Nikomu nie wolno Cię krzywdzić, w jakikolwiek sposób.</w:t>
      </w:r>
    </w:p>
    <w:p w14:paraId="67BFF304" w14:textId="77777777" w:rsidR="00D920C1" w:rsidRDefault="00D920C1" w:rsidP="00892B3E">
      <w:r>
        <w:t>Pracownikom nie wolno nawiązywać z Tobą jakichkolwiek relacji romantycznych, ani składać Ci propozycji o nieodpowiednim charakterze.</w:t>
      </w:r>
    </w:p>
    <w:p w14:paraId="49DABC3D" w14:textId="77777777" w:rsidR="00D920C1" w:rsidRDefault="00D920C1" w:rsidP="00892B3E">
      <w:r>
        <w:t>Pracownikom nie wolno proponować Ci alkoholu, papierosów ani nielegalnych substancji. Pracownikom nie wolno używać ich w Twojej obecności.</w:t>
      </w:r>
    </w:p>
    <w:p w14:paraId="67745D8E" w14:textId="77777777" w:rsidR="00D920C1" w:rsidRDefault="00D920C1" w:rsidP="00892B3E">
      <w:r>
        <w:t>Pracownikom nie wolno przyjmować pieniędzy ani prezentów od Ciebie.</w:t>
      </w:r>
    </w:p>
    <w:p w14:paraId="7635F1EA" w14:textId="77777777" w:rsidR="00D920C1" w:rsidRDefault="00D920C1" w:rsidP="00892B3E">
      <w:r>
        <w:t>Masz prawo być traktowane tak samo jak wszystkie inne dzieci. Pracownicy nie powinni nikogo faworyzować.</w:t>
      </w:r>
    </w:p>
    <w:p w14:paraId="0E8E9C57" w14:textId="77777777" w:rsidR="00D920C1" w:rsidRDefault="00D920C1" w:rsidP="00892B3E">
      <w:r>
        <w:t>Pracownikom wolno Cię dotykać tylko za Twoją zgodą i w taki sposób, aby był dla Ciebie odpowiedni.</w:t>
      </w:r>
    </w:p>
    <w:p w14:paraId="101072AD" w14:textId="77777777" w:rsidR="00D920C1" w:rsidRDefault="00D920C1" w:rsidP="00892B3E">
      <w:r>
        <w:t>Pracownikom nie wolno Cię bić, szturchać, popychać ani dotykać Cię w jakikolwiek inny sposób, którego nie chcesz lub czujesz się źle.</w:t>
      </w:r>
    </w:p>
    <w:p w14:paraId="032B815F" w14:textId="77777777" w:rsidR="00D920C1" w:rsidRDefault="00D920C1" w:rsidP="00892B3E">
      <w:r>
        <w:lastRenderedPageBreak/>
        <w:t>Pracownicy mogą się z Tobą kontaktować wyłącznie w czasie pracy i w związku z ich pracą.</w:t>
      </w:r>
    </w:p>
    <w:p w14:paraId="370ECAF7" w14:textId="77777777" w:rsidR="00D920C1" w:rsidRDefault="00D920C1" w:rsidP="00892B3E">
      <w:r>
        <w:t>Pracownikom nie wolno zapraszać Cię do ich miejsca zamieszkania, spotykać się z Tobą poza jego godzinami pracy ani kontaktować się z Tobą w mediach społecznościowych lub przez prywatny telefon.</w:t>
      </w:r>
    </w:p>
    <w:p w14:paraId="63A390E4" w14:textId="24008FB3" w:rsidR="00D920C1" w:rsidRPr="00267387" w:rsidRDefault="00D920C1" w:rsidP="00892B3E">
      <w:r>
        <w:t>Pamiętaj! Zawsze kiedy czujesz się niekomfortowo w jakiejś sytuacji, ktoś robi Ci krzywdę lub zachowuje nieodpowiednio, możesz powiedzieć o tym innemu pracownikowi Urzędu Gminy Sobolew, który Cię wysłucha i pomoże!</w:t>
      </w:r>
    </w:p>
    <w:p w14:paraId="220AE790" w14:textId="72E6C147" w:rsidR="00267387" w:rsidRPr="00730DFF" w:rsidRDefault="00267387" w:rsidP="00730DFF"/>
    <w:sectPr w:rsidR="00267387" w:rsidRPr="00730D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139CC" w14:textId="77777777" w:rsidR="001A07CB" w:rsidRDefault="001A07CB" w:rsidP="00C648F2">
      <w:pPr>
        <w:spacing w:after="0" w:line="240" w:lineRule="auto"/>
      </w:pPr>
      <w:r>
        <w:separator/>
      </w:r>
    </w:p>
  </w:endnote>
  <w:endnote w:type="continuationSeparator" w:id="0">
    <w:p w14:paraId="19E9BCCD" w14:textId="77777777" w:rsidR="001A07CB" w:rsidRDefault="001A07CB" w:rsidP="00C6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4960189"/>
      <w:docPartObj>
        <w:docPartGallery w:val="Page Numbers (Bottom of Page)"/>
        <w:docPartUnique/>
      </w:docPartObj>
    </w:sdtPr>
    <w:sdtEndPr/>
    <w:sdtContent>
      <w:p w14:paraId="07B2C60A" w14:textId="274901E8" w:rsidR="00C648F2" w:rsidRDefault="00C648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C525FC" w14:textId="77777777" w:rsidR="00C648F2" w:rsidRDefault="00C648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3F658" w14:textId="77777777" w:rsidR="001A07CB" w:rsidRDefault="001A07CB" w:rsidP="00C648F2">
      <w:pPr>
        <w:spacing w:after="0" w:line="240" w:lineRule="auto"/>
      </w:pPr>
      <w:r>
        <w:separator/>
      </w:r>
    </w:p>
  </w:footnote>
  <w:footnote w:type="continuationSeparator" w:id="0">
    <w:p w14:paraId="2FDF96D3" w14:textId="77777777" w:rsidR="001A07CB" w:rsidRDefault="001A07CB" w:rsidP="00C64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727F16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D25402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B309A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885B01"/>
    <w:multiLevelType w:val="multilevel"/>
    <w:tmpl w:val="B764FC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15905B0A"/>
    <w:multiLevelType w:val="hybridMultilevel"/>
    <w:tmpl w:val="A9BE5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714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F0AE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7277A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21F089F"/>
    <w:multiLevelType w:val="hybridMultilevel"/>
    <w:tmpl w:val="EDF44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90B05"/>
    <w:multiLevelType w:val="multilevel"/>
    <w:tmpl w:val="FD30AC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0" w15:restartNumberingAfterBreak="0">
    <w:nsid w:val="33592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6AF253B"/>
    <w:multiLevelType w:val="multilevel"/>
    <w:tmpl w:val="136A12B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D9112A8"/>
    <w:multiLevelType w:val="multilevel"/>
    <w:tmpl w:val="291680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E501C3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13"/>
  </w:num>
  <w:num w:numId="8">
    <w:abstractNumId w:val="10"/>
  </w:num>
  <w:num w:numId="9">
    <w:abstractNumId w:val="1"/>
  </w:num>
  <w:num w:numId="10">
    <w:abstractNumId w:val="4"/>
  </w:num>
  <w:num w:numId="11">
    <w:abstractNumId w:val="8"/>
  </w:num>
  <w:num w:numId="12">
    <w:abstractNumId w:val="11"/>
  </w:num>
  <w:num w:numId="13">
    <w:abstractNumId w:val="3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14"/>
    <w:rsid w:val="000049EE"/>
    <w:rsid w:val="000237A7"/>
    <w:rsid w:val="00042FCF"/>
    <w:rsid w:val="00051BEA"/>
    <w:rsid w:val="00060AA2"/>
    <w:rsid w:val="00061D09"/>
    <w:rsid w:val="0006204B"/>
    <w:rsid w:val="00070486"/>
    <w:rsid w:val="000E67CB"/>
    <w:rsid w:val="00124CC3"/>
    <w:rsid w:val="00145DBB"/>
    <w:rsid w:val="00157AB1"/>
    <w:rsid w:val="001A07CB"/>
    <w:rsid w:val="001E510B"/>
    <w:rsid w:val="001F39E1"/>
    <w:rsid w:val="00205C5A"/>
    <w:rsid w:val="00230E23"/>
    <w:rsid w:val="00243F7B"/>
    <w:rsid w:val="00247D81"/>
    <w:rsid w:val="00267387"/>
    <w:rsid w:val="00272F9B"/>
    <w:rsid w:val="002E4550"/>
    <w:rsid w:val="003175A5"/>
    <w:rsid w:val="003231E6"/>
    <w:rsid w:val="003778AD"/>
    <w:rsid w:val="003B6BD1"/>
    <w:rsid w:val="003D21CE"/>
    <w:rsid w:val="003D2CC3"/>
    <w:rsid w:val="003E533A"/>
    <w:rsid w:val="0040176D"/>
    <w:rsid w:val="00415998"/>
    <w:rsid w:val="00431699"/>
    <w:rsid w:val="0043552F"/>
    <w:rsid w:val="00445A9D"/>
    <w:rsid w:val="00507974"/>
    <w:rsid w:val="005266CA"/>
    <w:rsid w:val="00575EB1"/>
    <w:rsid w:val="00576FF8"/>
    <w:rsid w:val="005A608E"/>
    <w:rsid w:val="005B7E1B"/>
    <w:rsid w:val="005D73B6"/>
    <w:rsid w:val="00664DAC"/>
    <w:rsid w:val="006653BA"/>
    <w:rsid w:val="00674A68"/>
    <w:rsid w:val="00684F74"/>
    <w:rsid w:val="00687349"/>
    <w:rsid w:val="006B2F74"/>
    <w:rsid w:val="006E7D6B"/>
    <w:rsid w:val="006F29EA"/>
    <w:rsid w:val="0070564B"/>
    <w:rsid w:val="00730DFF"/>
    <w:rsid w:val="00773C90"/>
    <w:rsid w:val="007A3C84"/>
    <w:rsid w:val="007B2222"/>
    <w:rsid w:val="007B3A4B"/>
    <w:rsid w:val="008804C6"/>
    <w:rsid w:val="008877A9"/>
    <w:rsid w:val="0089298E"/>
    <w:rsid w:val="00892B3E"/>
    <w:rsid w:val="008B4CB6"/>
    <w:rsid w:val="008B6D04"/>
    <w:rsid w:val="008D2B35"/>
    <w:rsid w:val="008E459B"/>
    <w:rsid w:val="008F3466"/>
    <w:rsid w:val="00936D0F"/>
    <w:rsid w:val="00946999"/>
    <w:rsid w:val="009924DF"/>
    <w:rsid w:val="009C3C3B"/>
    <w:rsid w:val="009C6D6C"/>
    <w:rsid w:val="009D3608"/>
    <w:rsid w:val="009D631E"/>
    <w:rsid w:val="009E79AC"/>
    <w:rsid w:val="009F560A"/>
    <w:rsid w:val="00A04ACB"/>
    <w:rsid w:val="00A20798"/>
    <w:rsid w:val="00A33B66"/>
    <w:rsid w:val="00A428B3"/>
    <w:rsid w:val="00A620A3"/>
    <w:rsid w:val="00AC0CCF"/>
    <w:rsid w:val="00AE304D"/>
    <w:rsid w:val="00B06A14"/>
    <w:rsid w:val="00B10A2A"/>
    <w:rsid w:val="00B15E63"/>
    <w:rsid w:val="00B23793"/>
    <w:rsid w:val="00B4168D"/>
    <w:rsid w:val="00B53308"/>
    <w:rsid w:val="00B6084C"/>
    <w:rsid w:val="00B66F68"/>
    <w:rsid w:val="00B744E1"/>
    <w:rsid w:val="00B82A59"/>
    <w:rsid w:val="00B957AF"/>
    <w:rsid w:val="00B978FA"/>
    <w:rsid w:val="00BD5310"/>
    <w:rsid w:val="00BE1DFF"/>
    <w:rsid w:val="00C33241"/>
    <w:rsid w:val="00C4311D"/>
    <w:rsid w:val="00C53530"/>
    <w:rsid w:val="00C630BD"/>
    <w:rsid w:val="00C648F2"/>
    <w:rsid w:val="00CB6648"/>
    <w:rsid w:val="00D00D2E"/>
    <w:rsid w:val="00D07F02"/>
    <w:rsid w:val="00D116FB"/>
    <w:rsid w:val="00D120BD"/>
    <w:rsid w:val="00D30598"/>
    <w:rsid w:val="00D31F17"/>
    <w:rsid w:val="00D34FA7"/>
    <w:rsid w:val="00D920C1"/>
    <w:rsid w:val="00DA182F"/>
    <w:rsid w:val="00DB0A96"/>
    <w:rsid w:val="00DC4CD1"/>
    <w:rsid w:val="00E67968"/>
    <w:rsid w:val="00E90032"/>
    <w:rsid w:val="00E93482"/>
    <w:rsid w:val="00EA45CC"/>
    <w:rsid w:val="00EC48A6"/>
    <w:rsid w:val="00EC48B5"/>
    <w:rsid w:val="00ED33DF"/>
    <w:rsid w:val="00F03382"/>
    <w:rsid w:val="00F243DB"/>
    <w:rsid w:val="00F4043D"/>
    <w:rsid w:val="00FB6104"/>
    <w:rsid w:val="00FC33D4"/>
    <w:rsid w:val="00FD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EA34"/>
  <w15:chartTrackingRefBased/>
  <w15:docId w15:val="{E5C68CA6-FE6B-4AAD-8132-0D9CAEDB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F74"/>
    <w:pPr>
      <w:spacing w:after="240" w:line="276" w:lineRule="auto"/>
    </w:pPr>
    <w:rPr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F560A"/>
    <w:pPr>
      <w:keepNext/>
      <w:spacing w:line="23" w:lineRule="atLeast"/>
      <w:ind w:left="4956"/>
      <w:jc w:val="center"/>
      <w:outlineLvl w:val="0"/>
    </w:pPr>
    <w:rPr>
      <w:rFonts w:eastAsia="Times New Roman" w:cs="Times New Roman"/>
      <w:kern w:val="2"/>
      <w:sz w:val="26"/>
      <w:szCs w:val="2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34FA7"/>
    <w:pPr>
      <w:keepNext/>
      <w:keepLines/>
      <w:spacing w:before="40"/>
      <w:jc w:val="center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34FA7"/>
    <w:pPr>
      <w:keepNext/>
      <w:keepLines/>
      <w:spacing w:before="40" w:after="0"/>
      <w:jc w:val="center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D21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  <w:color w:val="000000" w:themeColor="text1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F560A"/>
    <w:rPr>
      <w:rFonts w:eastAsia="Times New Roman" w:cs="Times New Roman"/>
      <w:sz w:val="26"/>
      <w:szCs w:val="20"/>
      <w:lang w:eastAsia="pl-PL"/>
    </w:rPr>
  </w:style>
  <w:style w:type="paragraph" w:customStyle="1" w:styleId="Default">
    <w:name w:val="Default"/>
    <w:rsid w:val="009F56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B7E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7E1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D34FA7"/>
    <w:rPr>
      <w:rFonts w:asciiTheme="majorHAnsi" w:eastAsiaTheme="majorEastAsia" w:hAnsiTheme="majorHAnsi" w:cstheme="majorBidi"/>
      <w:b/>
      <w:kern w:val="0"/>
      <w:sz w:val="26"/>
      <w:szCs w:val="26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D34FA7"/>
    <w:rPr>
      <w:rFonts w:asciiTheme="majorHAnsi" w:eastAsiaTheme="majorEastAsia" w:hAnsiTheme="majorHAnsi" w:cstheme="majorBidi"/>
      <w:b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B2F74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3D21CE"/>
    <w:rPr>
      <w:rFonts w:asciiTheme="majorHAnsi" w:eastAsiaTheme="majorEastAsia" w:hAnsiTheme="majorHAnsi" w:cstheme="majorBidi"/>
      <w:b/>
      <w:iCs/>
      <w:color w:val="000000" w:themeColor="text1"/>
      <w:kern w:val="0"/>
      <w:sz w:val="26"/>
      <w14:ligatures w14:val="none"/>
    </w:rPr>
  </w:style>
  <w:style w:type="table" w:styleId="Tabela-Siatka">
    <w:name w:val="Table Grid"/>
    <w:basedOn w:val="Standardowy"/>
    <w:uiPriority w:val="39"/>
    <w:rsid w:val="00247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64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8F2"/>
    <w:rPr>
      <w:kern w:val="0"/>
      <w:sz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64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8F2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BC283-B4F2-446C-AFA5-CC418C9E1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2616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małoletnich Sobolew</vt:lpstr>
    </vt:vector>
  </TitlesOfParts>
  <Company/>
  <LinksUpToDate>false</LinksUpToDate>
  <CharactersWithSpaces>18280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małoletnich Sobolew</dc:title>
  <dc:subject/>
  <dc:creator>Aneta Sygocka</dc:creator>
  <cp:keywords/>
  <dc:description/>
  <cp:lastModifiedBy>Mariola Kępka</cp:lastModifiedBy>
  <cp:revision>2</cp:revision>
  <cp:lastPrinted>2024-08-16T07:49:00Z</cp:lastPrinted>
  <dcterms:created xsi:type="dcterms:W3CDTF">2024-08-19T07:19:00Z</dcterms:created>
  <dcterms:modified xsi:type="dcterms:W3CDTF">2024-08-19T07:19:00Z</dcterms:modified>
</cp:coreProperties>
</file>