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EF93" w14:textId="2AB59047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 xml:space="preserve">Zarządzenie nr </w:t>
      </w:r>
      <w:r w:rsidR="00F00DA4">
        <w:rPr>
          <w:rFonts w:ascii="Times New Roman" w:hAnsi="Times New Roman" w:cs="Times New Roman"/>
          <w:b/>
          <w:bCs/>
        </w:rPr>
        <w:t>30</w:t>
      </w:r>
    </w:p>
    <w:p w14:paraId="24D99A65" w14:textId="77777777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Wójta Gminy Sobolew</w:t>
      </w:r>
    </w:p>
    <w:p w14:paraId="12322347" w14:textId="25878DCE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z dnia</w:t>
      </w:r>
      <w:r w:rsidR="00807067">
        <w:rPr>
          <w:rFonts w:ascii="Times New Roman" w:hAnsi="Times New Roman" w:cs="Times New Roman"/>
          <w:b/>
          <w:bCs/>
        </w:rPr>
        <w:t xml:space="preserve"> </w:t>
      </w:r>
      <w:r w:rsidR="00F00DA4">
        <w:rPr>
          <w:rFonts w:ascii="Times New Roman" w:hAnsi="Times New Roman" w:cs="Times New Roman"/>
          <w:b/>
          <w:bCs/>
        </w:rPr>
        <w:t xml:space="preserve">02 czerwca 2023 </w:t>
      </w:r>
    </w:p>
    <w:p w14:paraId="28801ADC" w14:textId="5173EE71" w:rsidR="00080EFE" w:rsidRPr="0078232E" w:rsidRDefault="00080EFE" w:rsidP="007823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w sprawie ogłoszenia konkursu na stanowisko Dyrekto</w:t>
      </w:r>
      <w:r w:rsidR="005352FF">
        <w:rPr>
          <w:rFonts w:ascii="Times New Roman" w:hAnsi="Times New Roman" w:cs="Times New Roman"/>
          <w:b/>
          <w:bCs/>
        </w:rPr>
        <w:t xml:space="preserve">ra Publicznej Szkoły Podstawowej </w:t>
      </w:r>
      <w:r w:rsidR="00A245C6">
        <w:rPr>
          <w:rFonts w:ascii="Times New Roman" w:hAnsi="Times New Roman" w:cs="Times New Roman"/>
          <w:b/>
          <w:bCs/>
        </w:rPr>
        <w:t>w Sokole</w:t>
      </w:r>
    </w:p>
    <w:p w14:paraId="3408EC50" w14:textId="77777777" w:rsidR="00A95925" w:rsidRPr="0078232E" w:rsidRDefault="00A95925" w:rsidP="007823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AE4F14C" w14:textId="1A7A7734" w:rsidR="00A95925" w:rsidRPr="0078232E" w:rsidRDefault="00080EFE" w:rsidP="0078232E">
      <w:pPr>
        <w:pStyle w:val="Nagwek1"/>
        <w:spacing w:line="360" w:lineRule="auto"/>
        <w:ind w:firstLine="708"/>
        <w:jc w:val="both"/>
        <w:rPr>
          <w:b w:val="0"/>
          <w:bCs w:val="0"/>
          <w:sz w:val="22"/>
          <w:szCs w:val="22"/>
        </w:rPr>
      </w:pPr>
      <w:r w:rsidRPr="0078232E">
        <w:rPr>
          <w:b w:val="0"/>
          <w:bCs w:val="0"/>
          <w:sz w:val="22"/>
          <w:szCs w:val="22"/>
        </w:rPr>
        <w:t>Na podstawie art. 30 ust. 2 pkt 5 ustawy z dnia 8 marca 1990 r. o samorządzie gminnym</w:t>
      </w:r>
      <w:r w:rsidR="00F9793C">
        <w:rPr>
          <w:b w:val="0"/>
          <w:bCs w:val="0"/>
          <w:sz w:val="22"/>
          <w:szCs w:val="22"/>
        </w:rPr>
        <w:t xml:space="preserve">                   </w:t>
      </w:r>
      <w:r w:rsidRPr="0078232E">
        <w:rPr>
          <w:b w:val="0"/>
          <w:bCs w:val="0"/>
          <w:sz w:val="22"/>
          <w:szCs w:val="22"/>
        </w:rPr>
        <w:t xml:space="preserve"> (Dz. U. z 202</w:t>
      </w:r>
      <w:r w:rsidR="005352FF">
        <w:rPr>
          <w:b w:val="0"/>
          <w:bCs w:val="0"/>
          <w:sz w:val="22"/>
          <w:szCs w:val="22"/>
        </w:rPr>
        <w:t>3</w:t>
      </w:r>
      <w:r w:rsidRPr="0078232E">
        <w:rPr>
          <w:b w:val="0"/>
          <w:bCs w:val="0"/>
          <w:sz w:val="22"/>
          <w:szCs w:val="22"/>
        </w:rPr>
        <w:t xml:space="preserve"> r. poz. </w:t>
      </w:r>
      <w:r w:rsidR="005352FF">
        <w:rPr>
          <w:b w:val="0"/>
          <w:bCs w:val="0"/>
          <w:sz w:val="22"/>
          <w:szCs w:val="22"/>
        </w:rPr>
        <w:t>40</w:t>
      </w:r>
      <w:r w:rsidRPr="0078232E">
        <w:rPr>
          <w:b w:val="0"/>
          <w:bCs w:val="0"/>
          <w:sz w:val="22"/>
          <w:szCs w:val="22"/>
        </w:rPr>
        <w:t>), art. 63 ust. 10  w zw. z art. 29 ust. 1 pkt</w:t>
      </w:r>
      <w:r w:rsidRPr="0078232E">
        <w:rPr>
          <w:b w:val="0"/>
          <w:bCs w:val="0"/>
          <w:sz w:val="22"/>
          <w:szCs w:val="22"/>
        </w:rPr>
        <w:br/>
        <w:t xml:space="preserve"> 2 ustawy z dnia 14 grudnia 2016 r. Prawo oświatowe (Dz. U. z 202</w:t>
      </w:r>
      <w:r w:rsidR="00B26E18">
        <w:rPr>
          <w:b w:val="0"/>
          <w:bCs w:val="0"/>
          <w:sz w:val="22"/>
          <w:szCs w:val="22"/>
        </w:rPr>
        <w:t>3</w:t>
      </w:r>
      <w:r w:rsidRPr="0078232E">
        <w:rPr>
          <w:b w:val="0"/>
          <w:bCs w:val="0"/>
          <w:sz w:val="22"/>
          <w:szCs w:val="22"/>
        </w:rPr>
        <w:t xml:space="preserve"> r. poz. </w:t>
      </w:r>
      <w:r w:rsidR="00B26E18">
        <w:rPr>
          <w:b w:val="0"/>
          <w:bCs w:val="0"/>
          <w:sz w:val="22"/>
          <w:szCs w:val="22"/>
        </w:rPr>
        <w:t>900</w:t>
      </w:r>
      <w:r w:rsidRPr="0078232E">
        <w:rPr>
          <w:b w:val="0"/>
          <w:bCs w:val="0"/>
          <w:sz w:val="22"/>
          <w:szCs w:val="22"/>
        </w:rPr>
        <w:t>z późn.zm.)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2021 r. poz. 142</w:t>
      </w:r>
      <w:r w:rsidR="00E84937" w:rsidRPr="0078232E">
        <w:rPr>
          <w:b w:val="0"/>
          <w:bCs w:val="0"/>
          <w:sz w:val="22"/>
          <w:szCs w:val="22"/>
        </w:rPr>
        <w:t>8</w:t>
      </w:r>
      <w:r w:rsidRPr="0078232E">
        <w:rPr>
          <w:b w:val="0"/>
          <w:bCs w:val="0"/>
          <w:sz w:val="22"/>
          <w:szCs w:val="22"/>
        </w:rPr>
        <w:t>)</w:t>
      </w:r>
      <w:r w:rsidRPr="0078232E">
        <w:rPr>
          <w:sz w:val="22"/>
          <w:szCs w:val="22"/>
        </w:rPr>
        <w:t xml:space="preserve"> </w:t>
      </w:r>
      <w:r w:rsidRPr="0078232E">
        <w:rPr>
          <w:b w:val="0"/>
          <w:bCs w:val="0"/>
          <w:sz w:val="22"/>
          <w:szCs w:val="22"/>
        </w:rPr>
        <w:t>zarządzam, co następuje:</w:t>
      </w:r>
    </w:p>
    <w:p w14:paraId="6D8261F4" w14:textId="77777777" w:rsidR="008E1E4D" w:rsidRDefault="00080EFE" w:rsidP="008E1E4D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>§ 1</w:t>
      </w:r>
    </w:p>
    <w:p w14:paraId="6264CB19" w14:textId="15F052B4" w:rsidR="008E1E4D" w:rsidRDefault="00080EFE" w:rsidP="008E1E4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78232E">
        <w:rPr>
          <w:sz w:val="22"/>
          <w:szCs w:val="22"/>
        </w:rPr>
        <w:t xml:space="preserve">Ogłaszam konkurs na stanowisko Dyrektora </w:t>
      </w:r>
      <w:r w:rsidR="005352FF">
        <w:rPr>
          <w:sz w:val="22"/>
          <w:szCs w:val="22"/>
        </w:rPr>
        <w:t xml:space="preserve">Publicznej Szkoły Podstawowej </w:t>
      </w:r>
      <w:r w:rsidR="00A245C6">
        <w:rPr>
          <w:sz w:val="22"/>
          <w:szCs w:val="22"/>
        </w:rPr>
        <w:t>w Sokole</w:t>
      </w:r>
      <w:r w:rsidR="005352FF">
        <w:rPr>
          <w:sz w:val="22"/>
          <w:szCs w:val="22"/>
        </w:rPr>
        <w:t xml:space="preserve"> </w:t>
      </w:r>
      <w:r w:rsidRPr="0078232E">
        <w:rPr>
          <w:sz w:val="22"/>
          <w:szCs w:val="22"/>
        </w:rPr>
        <w:t xml:space="preserve"> z siedzibą pod adresem: </w:t>
      </w:r>
      <w:r w:rsidR="00A245C6">
        <w:rPr>
          <w:sz w:val="22"/>
          <w:szCs w:val="22"/>
        </w:rPr>
        <w:t xml:space="preserve">Sokół 49 </w:t>
      </w:r>
      <w:r w:rsidR="006E50CF" w:rsidRPr="0078232E">
        <w:rPr>
          <w:sz w:val="22"/>
          <w:szCs w:val="22"/>
        </w:rPr>
        <w:t>, 08</w:t>
      </w:r>
      <w:r w:rsidR="000B3BBD">
        <w:rPr>
          <w:sz w:val="22"/>
          <w:szCs w:val="22"/>
        </w:rPr>
        <w:t>-</w:t>
      </w:r>
      <w:r w:rsidR="006E50CF" w:rsidRPr="0078232E">
        <w:rPr>
          <w:sz w:val="22"/>
          <w:szCs w:val="22"/>
        </w:rPr>
        <w:t>460 Sobolew.</w:t>
      </w:r>
    </w:p>
    <w:p w14:paraId="0FD98F04" w14:textId="669AF98F" w:rsidR="00A95925" w:rsidRPr="008E1E4D" w:rsidRDefault="00080EFE" w:rsidP="008E1E4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78232E">
        <w:rPr>
          <w:sz w:val="22"/>
          <w:szCs w:val="22"/>
        </w:rPr>
        <w:t>Treść ogłoszenia o konkursie stanowi załącznik nr 1 do niniejszego zarządzenia.</w:t>
      </w:r>
    </w:p>
    <w:p w14:paraId="67FF68F4" w14:textId="650E484E" w:rsidR="00080EFE" w:rsidRPr="0078232E" w:rsidRDefault="00080EFE" w:rsidP="0078232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>§</w:t>
      </w:r>
      <w:r w:rsidR="00A95925" w:rsidRPr="0078232E">
        <w:rPr>
          <w:b/>
          <w:bCs/>
          <w:sz w:val="22"/>
          <w:szCs w:val="22"/>
        </w:rPr>
        <w:t xml:space="preserve"> 2</w:t>
      </w:r>
    </w:p>
    <w:p w14:paraId="6CC70D8C" w14:textId="601E9733" w:rsidR="00A95925" w:rsidRDefault="00080EFE" w:rsidP="0078232E">
      <w:pPr>
        <w:pStyle w:val="NormalnyWeb"/>
        <w:spacing w:line="360" w:lineRule="auto"/>
        <w:jc w:val="both"/>
        <w:rPr>
          <w:sz w:val="22"/>
          <w:szCs w:val="22"/>
        </w:rPr>
      </w:pPr>
      <w:r w:rsidRPr="0078232E">
        <w:rPr>
          <w:sz w:val="22"/>
          <w:szCs w:val="22"/>
        </w:rPr>
        <w:t xml:space="preserve">Treść ogłoszenia o konkursie </w:t>
      </w:r>
      <w:r w:rsidR="00A95925" w:rsidRPr="0078232E">
        <w:rPr>
          <w:sz w:val="22"/>
          <w:szCs w:val="22"/>
        </w:rPr>
        <w:t>zamieszcza</w:t>
      </w:r>
      <w:r w:rsidRPr="0078232E">
        <w:rPr>
          <w:sz w:val="22"/>
          <w:szCs w:val="22"/>
        </w:rPr>
        <w:t xml:space="preserve"> się na tablicy ogłoszeń, na </w:t>
      </w:r>
      <w:r w:rsidR="00A95925" w:rsidRPr="0078232E">
        <w:rPr>
          <w:sz w:val="22"/>
          <w:szCs w:val="22"/>
        </w:rPr>
        <w:t>stronie</w:t>
      </w:r>
      <w:r w:rsidRPr="0078232E">
        <w:rPr>
          <w:sz w:val="22"/>
          <w:szCs w:val="22"/>
        </w:rPr>
        <w:t xml:space="preserve"> internetowej oraz w Biuletynie Informacji Publicznej</w:t>
      </w:r>
      <w:r w:rsidR="00A95925" w:rsidRPr="0078232E">
        <w:rPr>
          <w:sz w:val="22"/>
          <w:szCs w:val="22"/>
        </w:rPr>
        <w:t xml:space="preserve"> Urzędu Gminy Sobolew.</w:t>
      </w:r>
    </w:p>
    <w:p w14:paraId="109B6D4D" w14:textId="3DFCDE98" w:rsidR="000B3BBD" w:rsidRPr="000B3BBD" w:rsidRDefault="000B3BBD" w:rsidP="000B3BBD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0B3BBD">
        <w:rPr>
          <w:b/>
          <w:bCs/>
          <w:sz w:val="22"/>
          <w:szCs w:val="22"/>
        </w:rPr>
        <w:t>§ 3</w:t>
      </w:r>
    </w:p>
    <w:p w14:paraId="28F43E25" w14:textId="042E8819" w:rsidR="000B3BBD" w:rsidRPr="0078232E" w:rsidRDefault="000B3BBD" w:rsidP="0078232E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zarządzenie powierza się </w:t>
      </w:r>
      <w:r w:rsidR="005352FF">
        <w:rPr>
          <w:sz w:val="22"/>
          <w:szCs w:val="22"/>
        </w:rPr>
        <w:t xml:space="preserve">Sekretarzowi </w:t>
      </w:r>
      <w:r>
        <w:rPr>
          <w:sz w:val="22"/>
          <w:szCs w:val="22"/>
        </w:rPr>
        <w:t>Gminy Sobolew.</w:t>
      </w:r>
    </w:p>
    <w:p w14:paraId="22A7DEE4" w14:textId="5831469A" w:rsidR="00080EFE" w:rsidRPr="0078232E" w:rsidRDefault="00080EFE" w:rsidP="0078232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 xml:space="preserve">§ </w:t>
      </w:r>
      <w:r w:rsidR="000B3BBD">
        <w:rPr>
          <w:b/>
          <w:bCs/>
          <w:sz w:val="22"/>
          <w:szCs w:val="22"/>
        </w:rPr>
        <w:t>4</w:t>
      </w:r>
    </w:p>
    <w:p w14:paraId="1D1E97A3" w14:textId="0F976A32" w:rsidR="00080EFE" w:rsidRDefault="00080EFE" w:rsidP="0078232E">
      <w:pPr>
        <w:pStyle w:val="NormalnyWeb"/>
        <w:spacing w:line="360" w:lineRule="auto"/>
        <w:jc w:val="both"/>
        <w:rPr>
          <w:sz w:val="22"/>
          <w:szCs w:val="22"/>
        </w:rPr>
      </w:pPr>
      <w:r w:rsidRPr="0078232E">
        <w:rPr>
          <w:sz w:val="22"/>
          <w:szCs w:val="22"/>
        </w:rPr>
        <w:t>Zarządzenie wchodzi w życie z dniem podpisania</w:t>
      </w:r>
      <w:r w:rsidR="00A95925" w:rsidRPr="0078232E">
        <w:rPr>
          <w:sz w:val="22"/>
          <w:szCs w:val="22"/>
        </w:rPr>
        <w:t>.</w:t>
      </w:r>
    </w:p>
    <w:p w14:paraId="3ED1C5D9" w14:textId="77777777" w:rsidR="00F7014A" w:rsidRPr="0078232E" w:rsidRDefault="00F7014A" w:rsidP="0078232E">
      <w:pPr>
        <w:pStyle w:val="NormalnyWeb"/>
        <w:spacing w:line="360" w:lineRule="auto"/>
        <w:jc w:val="both"/>
        <w:rPr>
          <w:sz w:val="22"/>
          <w:szCs w:val="22"/>
        </w:rPr>
      </w:pPr>
    </w:p>
    <w:p w14:paraId="39AC14A4" w14:textId="77777777" w:rsidR="00CA06B5" w:rsidRPr="0078232E" w:rsidRDefault="00CA06B5" w:rsidP="0078232E">
      <w:pPr>
        <w:spacing w:line="360" w:lineRule="auto"/>
      </w:pPr>
    </w:p>
    <w:sectPr w:rsidR="00CA06B5" w:rsidRPr="0078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2FDA"/>
    <w:multiLevelType w:val="hybridMultilevel"/>
    <w:tmpl w:val="5D46ADC6"/>
    <w:lvl w:ilvl="0" w:tplc="796ED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6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FE"/>
    <w:rsid w:val="00080EFE"/>
    <w:rsid w:val="000B3BBD"/>
    <w:rsid w:val="00183A5F"/>
    <w:rsid w:val="003F09AF"/>
    <w:rsid w:val="005352FF"/>
    <w:rsid w:val="006E50CF"/>
    <w:rsid w:val="0078232E"/>
    <w:rsid w:val="00807067"/>
    <w:rsid w:val="008E1E4D"/>
    <w:rsid w:val="00A245C6"/>
    <w:rsid w:val="00A95925"/>
    <w:rsid w:val="00B26E18"/>
    <w:rsid w:val="00CA06B5"/>
    <w:rsid w:val="00E37F59"/>
    <w:rsid w:val="00E84937"/>
    <w:rsid w:val="00F00DA4"/>
    <w:rsid w:val="00F7014A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BFA51"/>
  <w15:chartTrackingRefBased/>
  <w15:docId w15:val="{E94B283A-F83F-453D-8885-C69C0F7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EFE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08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E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Anna Garnek</cp:lastModifiedBy>
  <cp:revision>11</cp:revision>
  <cp:lastPrinted>2023-06-02T08:22:00Z</cp:lastPrinted>
  <dcterms:created xsi:type="dcterms:W3CDTF">2023-05-05T06:42:00Z</dcterms:created>
  <dcterms:modified xsi:type="dcterms:W3CDTF">2023-06-02T08:23:00Z</dcterms:modified>
</cp:coreProperties>
</file>